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52D20" w14:textId="0B0E17E6" w:rsidR="00916BEB" w:rsidRDefault="00916BEB" w:rsidP="00916BEB">
      <w:pPr>
        <w:pStyle w:val="Default"/>
        <w:jc w:val="center"/>
        <w:rPr>
          <w:rFonts w:eastAsia="Times New Roman"/>
          <w:bCs/>
          <w:color w:val="00CC66"/>
          <w:sz w:val="20"/>
          <w:szCs w:val="20"/>
        </w:rPr>
      </w:pPr>
      <w:r w:rsidRPr="00AA1E4F">
        <w:rPr>
          <w:b/>
          <w:sz w:val="20"/>
          <w:szCs w:val="20"/>
        </w:rPr>
        <w:t>P</w:t>
      </w:r>
      <w:r w:rsidR="00FA7710">
        <w:rPr>
          <w:b/>
          <w:sz w:val="20"/>
          <w:szCs w:val="20"/>
        </w:rPr>
        <w:t>R</w:t>
      </w:r>
      <w:r w:rsidRPr="00AA1E4F">
        <w:rPr>
          <w:b/>
          <w:sz w:val="20"/>
          <w:szCs w:val="20"/>
        </w:rPr>
        <w:t xml:space="preserve"> 20</w:t>
      </w:r>
      <w:r w:rsidR="00380D49">
        <w:rPr>
          <w:b/>
          <w:sz w:val="20"/>
          <w:szCs w:val="20"/>
        </w:rPr>
        <w:t>24-</w:t>
      </w:r>
      <w:r w:rsidRPr="00E47DF6">
        <w:rPr>
          <w:rFonts w:eastAsia="Times New Roman"/>
          <w:bCs/>
          <w:color w:val="00B050"/>
          <w:sz w:val="20"/>
          <w:szCs w:val="20"/>
        </w:rPr>
        <w:t>XXX</w:t>
      </w:r>
    </w:p>
    <w:p w14:paraId="56210FC5" w14:textId="77777777" w:rsidR="00916BEB" w:rsidRPr="00AA1E4F" w:rsidRDefault="00916BEB" w:rsidP="00916BEB">
      <w:pPr>
        <w:pStyle w:val="Default"/>
        <w:jc w:val="center"/>
        <w:rPr>
          <w:b/>
          <w:sz w:val="20"/>
          <w:szCs w:val="20"/>
        </w:rPr>
      </w:pPr>
    </w:p>
    <w:p w14:paraId="4D66EF2D" w14:textId="77777777" w:rsidR="00916BEB" w:rsidRPr="00AA1E4F" w:rsidRDefault="00916BEB" w:rsidP="00916BEB">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00F27FCC" w14:textId="77777777" w:rsidR="00916BEB" w:rsidRPr="0007010A" w:rsidRDefault="00916BEB" w:rsidP="00916BEB">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721D5E8B" w14:textId="77777777" w:rsidR="00916BEB" w:rsidRPr="00380D49" w:rsidRDefault="00916BEB" w:rsidP="00916BEB">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380D49" w:rsidRPr="00380D49" w14:paraId="0DE02785" w14:textId="77777777" w:rsidTr="00744AD3">
        <w:trPr>
          <w:cantSplit/>
          <w:trHeight w:hRule="exact" w:val="433"/>
        </w:trPr>
        <w:tc>
          <w:tcPr>
            <w:tcW w:w="7054" w:type="dxa"/>
            <w:vMerge w:val="restart"/>
            <w:vAlign w:val="center"/>
          </w:tcPr>
          <w:p w14:paraId="6BC0E57E" w14:textId="77777777" w:rsidR="00916BEB" w:rsidRPr="00380D49" w:rsidRDefault="00916BEB" w:rsidP="00744AD3">
            <w:pPr>
              <w:rPr>
                <w:rFonts w:cs="Arial"/>
                <w:b/>
                <w:sz w:val="20"/>
                <w:szCs w:val="20"/>
              </w:rPr>
            </w:pPr>
            <w:r w:rsidRPr="00380D49">
              <w:rPr>
                <w:rFonts w:cs="Arial"/>
                <w:b/>
                <w:sz w:val="20"/>
                <w:szCs w:val="20"/>
              </w:rPr>
              <w:t>DESCRIPCIÓN DEL DOCUMENTO</w:t>
            </w:r>
          </w:p>
        </w:tc>
        <w:tc>
          <w:tcPr>
            <w:tcW w:w="1737" w:type="dxa"/>
            <w:gridSpan w:val="2"/>
            <w:vAlign w:val="center"/>
          </w:tcPr>
          <w:p w14:paraId="623106D6" w14:textId="77777777" w:rsidR="00916BEB" w:rsidRPr="00380D49" w:rsidRDefault="00916BEB" w:rsidP="00744AD3">
            <w:pPr>
              <w:jc w:val="center"/>
              <w:rPr>
                <w:rFonts w:cs="Arial"/>
                <w:b/>
                <w:sz w:val="20"/>
                <w:szCs w:val="20"/>
              </w:rPr>
            </w:pPr>
            <w:r w:rsidRPr="00380D49">
              <w:rPr>
                <w:rFonts w:cs="Arial"/>
                <w:b/>
                <w:sz w:val="20"/>
                <w:szCs w:val="20"/>
              </w:rPr>
              <w:t>Folio</w:t>
            </w:r>
          </w:p>
        </w:tc>
      </w:tr>
      <w:tr w:rsidR="00380D49" w:rsidRPr="00380D49" w14:paraId="64937ED8" w14:textId="77777777" w:rsidTr="00744AD3">
        <w:trPr>
          <w:trHeight w:hRule="exact" w:val="285"/>
        </w:trPr>
        <w:tc>
          <w:tcPr>
            <w:tcW w:w="7054" w:type="dxa"/>
            <w:vMerge/>
          </w:tcPr>
          <w:p w14:paraId="6B58E2BE" w14:textId="77777777" w:rsidR="00916BEB" w:rsidRPr="00380D49" w:rsidRDefault="00916BEB" w:rsidP="00744AD3">
            <w:pPr>
              <w:rPr>
                <w:rFonts w:cs="Arial"/>
                <w:b/>
                <w:sz w:val="20"/>
                <w:szCs w:val="20"/>
              </w:rPr>
            </w:pPr>
          </w:p>
        </w:tc>
        <w:tc>
          <w:tcPr>
            <w:tcW w:w="903" w:type="dxa"/>
            <w:vAlign w:val="center"/>
          </w:tcPr>
          <w:p w14:paraId="4BFF9386" w14:textId="77777777" w:rsidR="00916BEB" w:rsidRPr="00380D49" w:rsidRDefault="00916BEB" w:rsidP="00744AD3">
            <w:pPr>
              <w:rPr>
                <w:rFonts w:cs="Arial"/>
                <w:b/>
                <w:sz w:val="20"/>
                <w:szCs w:val="20"/>
              </w:rPr>
            </w:pPr>
            <w:r w:rsidRPr="00380D49">
              <w:rPr>
                <w:rFonts w:cs="Arial"/>
                <w:b/>
                <w:sz w:val="20"/>
                <w:szCs w:val="20"/>
              </w:rPr>
              <w:t>DESDE</w:t>
            </w:r>
          </w:p>
        </w:tc>
        <w:tc>
          <w:tcPr>
            <w:tcW w:w="834" w:type="dxa"/>
            <w:vAlign w:val="center"/>
          </w:tcPr>
          <w:p w14:paraId="26CB694D" w14:textId="77777777" w:rsidR="00916BEB" w:rsidRPr="00380D49" w:rsidRDefault="00916BEB" w:rsidP="00744AD3">
            <w:pPr>
              <w:rPr>
                <w:rFonts w:cs="Arial"/>
                <w:b/>
                <w:sz w:val="20"/>
                <w:szCs w:val="20"/>
              </w:rPr>
            </w:pPr>
            <w:r w:rsidRPr="00380D49">
              <w:rPr>
                <w:rFonts w:cs="Arial"/>
                <w:b/>
                <w:sz w:val="20"/>
                <w:szCs w:val="20"/>
              </w:rPr>
              <w:t>HASTA</w:t>
            </w:r>
          </w:p>
        </w:tc>
      </w:tr>
      <w:tr w:rsidR="00380D49" w:rsidRPr="00380D49" w14:paraId="2942CC70" w14:textId="77777777" w:rsidTr="00744AD3">
        <w:trPr>
          <w:trHeight w:hRule="exact" w:val="567"/>
        </w:trPr>
        <w:tc>
          <w:tcPr>
            <w:tcW w:w="7054" w:type="dxa"/>
            <w:vAlign w:val="center"/>
          </w:tcPr>
          <w:p w14:paraId="09761670" w14:textId="77777777" w:rsidR="00916BEB" w:rsidRPr="00380D49" w:rsidRDefault="00916BEB" w:rsidP="00744AD3">
            <w:pPr>
              <w:rPr>
                <w:rFonts w:cs="Arial"/>
                <w:sz w:val="20"/>
                <w:szCs w:val="20"/>
              </w:rPr>
            </w:pPr>
            <w:r w:rsidRPr="00380D49">
              <w:rPr>
                <w:rFonts w:cs="Arial"/>
                <w:sz w:val="20"/>
                <w:szCs w:val="20"/>
              </w:rPr>
              <w:t>Folios de la oferta</w:t>
            </w:r>
          </w:p>
        </w:tc>
        <w:tc>
          <w:tcPr>
            <w:tcW w:w="903" w:type="dxa"/>
            <w:vAlign w:val="center"/>
          </w:tcPr>
          <w:p w14:paraId="124784BB"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c>
          <w:tcPr>
            <w:tcW w:w="834" w:type="dxa"/>
            <w:vAlign w:val="center"/>
          </w:tcPr>
          <w:p w14:paraId="5CBBBCB1"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r>
      <w:tr w:rsidR="00380D49" w:rsidRPr="00380D49" w14:paraId="42500321" w14:textId="77777777" w:rsidTr="00744AD3">
        <w:trPr>
          <w:trHeight w:hRule="exact" w:val="567"/>
        </w:trPr>
        <w:tc>
          <w:tcPr>
            <w:tcW w:w="7054" w:type="dxa"/>
            <w:vAlign w:val="center"/>
          </w:tcPr>
          <w:p w14:paraId="02A99B04" w14:textId="77777777" w:rsidR="00916BEB" w:rsidRPr="00380D49" w:rsidRDefault="00916BEB" w:rsidP="00744AD3">
            <w:pPr>
              <w:rPr>
                <w:rFonts w:cs="Arial"/>
                <w:sz w:val="20"/>
                <w:szCs w:val="20"/>
              </w:rPr>
            </w:pPr>
            <w:r w:rsidRPr="00380D49">
              <w:rPr>
                <w:rFonts w:cs="Arial"/>
                <w:sz w:val="20"/>
                <w:szCs w:val="20"/>
              </w:rPr>
              <w:t>FORMULARIO 1 – Relación de documentos</w:t>
            </w:r>
          </w:p>
        </w:tc>
        <w:tc>
          <w:tcPr>
            <w:tcW w:w="903" w:type="dxa"/>
            <w:vAlign w:val="center"/>
          </w:tcPr>
          <w:p w14:paraId="3FAC9004"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c>
          <w:tcPr>
            <w:tcW w:w="834" w:type="dxa"/>
            <w:vAlign w:val="center"/>
          </w:tcPr>
          <w:p w14:paraId="5A1DBFB2"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r>
      <w:tr w:rsidR="00380D49" w:rsidRPr="00380D49" w14:paraId="4E04905C" w14:textId="77777777" w:rsidTr="00744AD3">
        <w:trPr>
          <w:trHeight w:hRule="exact" w:val="567"/>
        </w:trPr>
        <w:tc>
          <w:tcPr>
            <w:tcW w:w="7054" w:type="dxa"/>
            <w:vAlign w:val="center"/>
          </w:tcPr>
          <w:p w14:paraId="1294DF4F" w14:textId="77777777" w:rsidR="00916BEB" w:rsidRPr="00380D49" w:rsidRDefault="00916BEB" w:rsidP="00744AD3">
            <w:pPr>
              <w:rPr>
                <w:rFonts w:cs="Arial"/>
                <w:sz w:val="20"/>
                <w:szCs w:val="20"/>
              </w:rPr>
            </w:pPr>
            <w:r w:rsidRPr="00380D49">
              <w:rPr>
                <w:rFonts w:cs="Arial"/>
                <w:sz w:val="20"/>
                <w:szCs w:val="20"/>
              </w:rPr>
              <w:t>FORMULARIO 2 – Carta de presentación</w:t>
            </w:r>
          </w:p>
        </w:tc>
        <w:tc>
          <w:tcPr>
            <w:tcW w:w="903" w:type="dxa"/>
            <w:vAlign w:val="center"/>
          </w:tcPr>
          <w:p w14:paraId="744796C3"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c>
          <w:tcPr>
            <w:tcW w:w="834" w:type="dxa"/>
            <w:vAlign w:val="center"/>
          </w:tcPr>
          <w:p w14:paraId="796FB876"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r>
      <w:tr w:rsidR="00380D49" w:rsidRPr="00380D49" w14:paraId="78D3746C" w14:textId="77777777" w:rsidTr="00744AD3">
        <w:trPr>
          <w:trHeight w:hRule="exact" w:val="567"/>
        </w:trPr>
        <w:tc>
          <w:tcPr>
            <w:tcW w:w="7054" w:type="dxa"/>
            <w:vAlign w:val="center"/>
          </w:tcPr>
          <w:p w14:paraId="2022FF40" w14:textId="77777777" w:rsidR="00916BEB" w:rsidRPr="00380D49" w:rsidRDefault="00916BEB" w:rsidP="00744AD3">
            <w:pPr>
              <w:rPr>
                <w:rFonts w:cs="Arial"/>
                <w:sz w:val="20"/>
                <w:szCs w:val="20"/>
              </w:rPr>
            </w:pPr>
            <w:r w:rsidRPr="00380D49">
              <w:rPr>
                <w:rFonts w:cs="Arial"/>
                <w:sz w:val="20"/>
                <w:szCs w:val="20"/>
              </w:rPr>
              <w:t>Anexo a la carta de presentación</w:t>
            </w:r>
          </w:p>
        </w:tc>
        <w:tc>
          <w:tcPr>
            <w:tcW w:w="903" w:type="dxa"/>
            <w:vAlign w:val="center"/>
          </w:tcPr>
          <w:p w14:paraId="79A70E51"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c>
          <w:tcPr>
            <w:tcW w:w="834" w:type="dxa"/>
            <w:vAlign w:val="center"/>
          </w:tcPr>
          <w:p w14:paraId="18DD31FD"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r>
      <w:tr w:rsidR="00380D49" w:rsidRPr="00380D49" w14:paraId="12CCB9F8" w14:textId="77777777" w:rsidTr="00744AD3">
        <w:trPr>
          <w:trHeight w:hRule="exact" w:val="567"/>
        </w:trPr>
        <w:tc>
          <w:tcPr>
            <w:tcW w:w="7054" w:type="dxa"/>
            <w:vAlign w:val="center"/>
          </w:tcPr>
          <w:p w14:paraId="6326584E" w14:textId="77777777" w:rsidR="00916BEB" w:rsidRPr="00380D49" w:rsidRDefault="00916BEB" w:rsidP="00744AD3">
            <w:pPr>
              <w:rPr>
                <w:rFonts w:cs="Arial"/>
                <w:sz w:val="20"/>
                <w:szCs w:val="20"/>
              </w:rPr>
            </w:pPr>
            <w:r w:rsidRPr="00380D49">
              <w:rPr>
                <w:rFonts w:cs="Arial"/>
                <w:sz w:val="20"/>
                <w:szCs w:val="20"/>
              </w:rPr>
              <w:t>FORMULARIOS 3 – Cantidades y precios</w:t>
            </w:r>
          </w:p>
        </w:tc>
        <w:tc>
          <w:tcPr>
            <w:tcW w:w="903" w:type="dxa"/>
            <w:vAlign w:val="center"/>
          </w:tcPr>
          <w:p w14:paraId="511698F4"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c>
          <w:tcPr>
            <w:tcW w:w="834" w:type="dxa"/>
            <w:vAlign w:val="center"/>
          </w:tcPr>
          <w:p w14:paraId="6AF6A2B4"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r>
      <w:tr w:rsidR="00380D49" w:rsidRPr="00380D49" w14:paraId="67B2EE16" w14:textId="77777777" w:rsidTr="00744AD3">
        <w:trPr>
          <w:trHeight w:hRule="exact" w:val="567"/>
        </w:trPr>
        <w:tc>
          <w:tcPr>
            <w:tcW w:w="7054" w:type="dxa"/>
            <w:vAlign w:val="center"/>
          </w:tcPr>
          <w:p w14:paraId="53072C32" w14:textId="77777777" w:rsidR="00916BEB" w:rsidRPr="00380D49" w:rsidRDefault="00916BEB" w:rsidP="00744AD3">
            <w:pPr>
              <w:pStyle w:val="Default"/>
              <w:jc w:val="both"/>
              <w:rPr>
                <w:color w:val="auto"/>
                <w:sz w:val="20"/>
                <w:szCs w:val="20"/>
              </w:rPr>
            </w:pPr>
            <w:r w:rsidRPr="00380D49">
              <w:rPr>
                <w:color w:val="auto"/>
                <w:sz w:val="20"/>
                <w:szCs w:val="20"/>
              </w:rPr>
              <w:t>FORMULARIO 4 - Formulario para el conocimiento del tercero (LA/FT)</w:t>
            </w:r>
          </w:p>
          <w:p w14:paraId="5537507B" w14:textId="77777777" w:rsidR="00916BEB" w:rsidRPr="00380D49" w:rsidRDefault="00916BEB" w:rsidP="00744AD3">
            <w:pPr>
              <w:rPr>
                <w:rFonts w:cs="Arial"/>
                <w:sz w:val="20"/>
                <w:szCs w:val="20"/>
              </w:rPr>
            </w:pPr>
          </w:p>
        </w:tc>
        <w:tc>
          <w:tcPr>
            <w:tcW w:w="903" w:type="dxa"/>
            <w:vAlign w:val="center"/>
          </w:tcPr>
          <w:p w14:paraId="4617621D"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c>
          <w:tcPr>
            <w:tcW w:w="834" w:type="dxa"/>
            <w:vAlign w:val="center"/>
          </w:tcPr>
          <w:p w14:paraId="0A1BCDCD"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r>
      <w:tr w:rsidR="00380D49" w:rsidRPr="00380D49" w14:paraId="4C05A140" w14:textId="77777777" w:rsidTr="00744AD3">
        <w:trPr>
          <w:trHeight w:hRule="exact" w:val="567"/>
        </w:trPr>
        <w:tc>
          <w:tcPr>
            <w:tcW w:w="7054" w:type="dxa"/>
            <w:vAlign w:val="center"/>
          </w:tcPr>
          <w:p w14:paraId="5664C02C" w14:textId="77777777" w:rsidR="00916BEB" w:rsidRPr="00380D49" w:rsidRDefault="00916BEB" w:rsidP="00744AD3">
            <w:pPr>
              <w:rPr>
                <w:rFonts w:cs="Arial"/>
                <w:sz w:val="20"/>
                <w:szCs w:val="20"/>
              </w:rPr>
            </w:pPr>
            <w:r w:rsidRPr="00380D49">
              <w:rPr>
                <w:rFonts w:cs="Arial"/>
                <w:sz w:val="20"/>
                <w:szCs w:val="20"/>
              </w:rPr>
              <w:t>FORMULARIO 5 – Incumplimiento de contratos</w:t>
            </w:r>
          </w:p>
        </w:tc>
        <w:tc>
          <w:tcPr>
            <w:tcW w:w="903" w:type="dxa"/>
            <w:vAlign w:val="center"/>
          </w:tcPr>
          <w:p w14:paraId="722D2D53"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c>
          <w:tcPr>
            <w:tcW w:w="834" w:type="dxa"/>
            <w:vAlign w:val="center"/>
          </w:tcPr>
          <w:p w14:paraId="4A30C515"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r>
      <w:tr w:rsidR="00380D49" w:rsidRPr="00380D49" w14:paraId="45BBFB52" w14:textId="77777777" w:rsidTr="00744AD3">
        <w:trPr>
          <w:trHeight w:hRule="exact" w:val="567"/>
        </w:trPr>
        <w:tc>
          <w:tcPr>
            <w:tcW w:w="7054" w:type="dxa"/>
            <w:vAlign w:val="center"/>
          </w:tcPr>
          <w:p w14:paraId="0F08004D" w14:textId="77777777" w:rsidR="00916BEB" w:rsidRPr="00380D49" w:rsidRDefault="00916BEB" w:rsidP="00744AD3">
            <w:pPr>
              <w:rPr>
                <w:rFonts w:cs="Arial"/>
                <w:sz w:val="20"/>
                <w:szCs w:val="20"/>
              </w:rPr>
            </w:pPr>
            <w:r w:rsidRPr="00380D49">
              <w:rPr>
                <w:rFonts w:cs="Arial"/>
                <w:sz w:val="20"/>
                <w:szCs w:val="20"/>
              </w:rPr>
              <w:t>FORMULARIO 6 – Experiencia del Oferente</w:t>
            </w:r>
          </w:p>
        </w:tc>
        <w:tc>
          <w:tcPr>
            <w:tcW w:w="903" w:type="dxa"/>
            <w:vAlign w:val="center"/>
          </w:tcPr>
          <w:p w14:paraId="41003A9A" w14:textId="77777777" w:rsidR="00916BEB" w:rsidRPr="00380D49" w:rsidRDefault="00916BEB" w:rsidP="00744AD3">
            <w:pPr>
              <w:jc w:val="center"/>
              <w:rPr>
                <w:rFonts w:cs="Arial"/>
                <w:sz w:val="20"/>
                <w:szCs w:val="20"/>
              </w:rPr>
            </w:pPr>
            <w:r w:rsidRPr="00380D49">
              <w:rPr>
                <w:rFonts w:cs="Arial"/>
                <w:sz w:val="20"/>
                <w:szCs w:val="20"/>
              </w:rPr>
              <w:t>XX</w:t>
            </w:r>
          </w:p>
        </w:tc>
        <w:tc>
          <w:tcPr>
            <w:tcW w:w="834" w:type="dxa"/>
            <w:vAlign w:val="center"/>
          </w:tcPr>
          <w:p w14:paraId="40D4FB5D"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r>
      <w:tr w:rsidR="00380D49" w:rsidRPr="00380D49" w14:paraId="0270F29C" w14:textId="77777777" w:rsidTr="00744AD3">
        <w:trPr>
          <w:trHeight w:hRule="exact" w:val="567"/>
        </w:trPr>
        <w:tc>
          <w:tcPr>
            <w:tcW w:w="7054" w:type="dxa"/>
            <w:vAlign w:val="center"/>
          </w:tcPr>
          <w:p w14:paraId="57A55F24" w14:textId="77777777" w:rsidR="00916BEB" w:rsidRPr="00380D49" w:rsidRDefault="00916BEB" w:rsidP="00744AD3">
            <w:pPr>
              <w:rPr>
                <w:rFonts w:cs="Arial"/>
                <w:b/>
                <w:sz w:val="20"/>
                <w:szCs w:val="20"/>
              </w:rPr>
            </w:pPr>
            <w:r w:rsidRPr="00380D49">
              <w:rPr>
                <w:rFonts w:cs="Arial"/>
                <w:b/>
                <w:sz w:val="20"/>
                <w:szCs w:val="20"/>
              </w:rPr>
              <w:t>Anexos</w:t>
            </w:r>
          </w:p>
        </w:tc>
        <w:tc>
          <w:tcPr>
            <w:tcW w:w="903" w:type="dxa"/>
            <w:vAlign w:val="center"/>
          </w:tcPr>
          <w:p w14:paraId="7E3FC68F"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c>
          <w:tcPr>
            <w:tcW w:w="834" w:type="dxa"/>
            <w:vAlign w:val="center"/>
          </w:tcPr>
          <w:p w14:paraId="6FB15E06"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r>
      <w:tr w:rsidR="00380D49" w:rsidRPr="00380D49" w14:paraId="6D604FB8" w14:textId="77777777" w:rsidTr="00744AD3">
        <w:trPr>
          <w:trHeight w:hRule="exact" w:val="567"/>
        </w:trPr>
        <w:tc>
          <w:tcPr>
            <w:tcW w:w="7054" w:type="dxa"/>
            <w:vAlign w:val="center"/>
          </w:tcPr>
          <w:p w14:paraId="421809D6" w14:textId="77777777" w:rsidR="00916BEB" w:rsidRPr="00380D49" w:rsidRDefault="00916BEB" w:rsidP="00744AD3">
            <w:pPr>
              <w:rPr>
                <w:rFonts w:cs="Arial"/>
                <w:sz w:val="20"/>
                <w:szCs w:val="20"/>
              </w:rPr>
            </w:pPr>
            <w:r w:rsidRPr="00380D49">
              <w:rPr>
                <w:rFonts w:cs="Arial"/>
                <w:sz w:val="20"/>
                <w:szCs w:val="20"/>
              </w:rPr>
              <w:t>Certificación de pago de aportes de seguridad y parafiscales</w:t>
            </w:r>
          </w:p>
          <w:p w14:paraId="2F3E354E" w14:textId="77777777" w:rsidR="00916BEB" w:rsidRPr="00380D49" w:rsidRDefault="00916BEB" w:rsidP="00744AD3">
            <w:pPr>
              <w:rPr>
                <w:rFonts w:cs="Arial"/>
                <w:sz w:val="20"/>
                <w:szCs w:val="20"/>
              </w:rPr>
            </w:pPr>
          </w:p>
        </w:tc>
        <w:tc>
          <w:tcPr>
            <w:tcW w:w="903" w:type="dxa"/>
            <w:vAlign w:val="center"/>
          </w:tcPr>
          <w:p w14:paraId="008FC4A9"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c>
          <w:tcPr>
            <w:tcW w:w="834" w:type="dxa"/>
            <w:vAlign w:val="center"/>
          </w:tcPr>
          <w:p w14:paraId="26783A46" w14:textId="77777777" w:rsidR="00916BEB" w:rsidRPr="00380D49" w:rsidRDefault="00916BEB" w:rsidP="00744AD3">
            <w:pPr>
              <w:jc w:val="center"/>
              <w:rPr>
                <w:rFonts w:cs="Arial"/>
                <w:sz w:val="20"/>
                <w:szCs w:val="20"/>
              </w:rPr>
            </w:pPr>
            <w:proofErr w:type="spellStart"/>
            <w:r w:rsidRPr="00380D49">
              <w:rPr>
                <w:rFonts w:cs="Arial"/>
                <w:sz w:val="20"/>
                <w:szCs w:val="20"/>
              </w:rPr>
              <w:t>xx</w:t>
            </w:r>
            <w:proofErr w:type="spellEnd"/>
          </w:p>
        </w:tc>
      </w:tr>
      <w:tr w:rsidR="00C173AA" w:rsidRPr="00C173AA" w14:paraId="04F1D82B" w14:textId="77777777" w:rsidTr="00744AD3">
        <w:trPr>
          <w:trHeight w:hRule="exact" w:val="567"/>
        </w:trPr>
        <w:tc>
          <w:tcPr>
            <w:tcW w:w="7054" w:type="dxa"/>
            <w:vAlign w:val="center"/>
          </w:tcPr>
          <w:p w14:paraId="22DF2558" w14:textId="77777777" w:rsidR="00916BEB" w:rsidRPr="00C173AA" w:rsidRDefault="00916BEB" w:rsidP="00744AD3">
            <w:pPr>
              <w:rPr>
                <w:rFonts w:cs="Arial"/>
                <w:sz w:val="20"/>
                <w:szCs w:val="20"/>
              </w:rPr>
            </w:pPr>
            <w:r w:rsidRPr="00C173AA">
              <w:rPr>
                <w:rFonts w:cs="Arial"/>
                <w:sz w:val="20"/>
                <w:szCs w:val="20"/>
              </w:rPr>
              <w:t>Fotocopia de la matricula o documento que haga sus veces del profesional que abona la oferta</w:t>
            </w:r>
          </w:p>
        </w:tc>
        <w:tc>
          <w:tcPr>
            <w:tcW w:w="903" w:type="dxa"/>
            <w:vAlign w:val="center"/>
          </w:tcPr>
          <w:p w14:paraId="65A85498" w14:textId="77777777" w:rsidR="00916BEB" w:rsidRPr="00C173AA" w:rsidRDefault="00916BEB" w:rsidP="00744AD3">
            <w:pPr>
              <w:jc w:val="center"/>
              <w:rPr>
                <w:rFonts w:cs="Arial"/>
                <w:sz w:val="20"/>
                <w:szCs w:val="20"/>
              </w:rPr>
            </w:pPr>
            <w:proofErr w:type="spellStart"/>
            <w:r w:rsidRPr="00C173AA">
              <w:rPr>
                <w:rFonts w:cs="Arial"/>
                <w:sz w:val="20"/>
                <w:szCs w:val="20"/>
              </w:rPr>
              <w:t>xx</w:t>
            </w:r>
            <w:proofErr w:type="spellEnd"/>
          </w:p>
        </w:tc>
        <w:tc>
          <w:tcPr>
            <w:tcW w:w="834" w:type="dxa"/>
            <w:vAlign w:val="center"/>
          </w:tcPr>
          <w:p w14:paraId="05C22AD5" w14:textId="77777777" w:rsidR="00916BEB" w:rsidRPr="00C173AA" w:rsidRDefault="00916BEB" w:rsidP="00744AD3">
            <w:pPr>
              <w:jc w:val="center"/>
              <w:rPr>
                <w:rFonts w:cs="Arial"/>
                <w:sz w:val="20"/>
                <w:szCs w:val="20"/>
              </w:rPr>
            </w:pPr>
            <w:proofErr w:type="spellStart"/>
            <w:r w:rsidRPr="00C173AA">
              <w:rPr>
                <w:rFonts w:cs="Arial"/>
                <w:sz w:val="20"/>
                <w:szCs w:val="20"/>
              </w:rPr>
              <w:t>xx</w:t>
            </w:r>
            <w:proofErr w:type="spellEnd"/>
          </w:p>
        </w:tc>
      </w:tr>
    </w:tbl>
    <w:p w14:paraId="4CFE923B" w14:textId="77777777" w:rsidR="00916BEB" w:rsidRDefault="00916BEB" w:rsidP="00916BEB">
      <w:pPr>
        <w:rPr>
          <w:b/>
          <w:bCs/>
          <w:szCs w:val="22"/>
        </w:rPr>
      </w:pPr>
    </w:p>
    <w:p w14:paraId="5D3CCC81" w14:textId="77777777" w:rsidR="00916BEB" w:rsidRDefault="00916BEB" w:rsidP="00916BEB">
      <w:pPr>
        <w:rPr>
          <w:b/>
          <w:bCs/>
          <w:szCs w:val="22"/>
        </w:rPr>
      </w:pPr>
    </w:p>
    <w:p w14:paraId="007E605C" w14:textId="77777777" w:rsidR="00916BEB" w:rsidRDefault="00916BEB" w:rsidP="00916BEB">
      <w:pPr>
        <w:spacing w:after="160" w:line="259" w:lineRule="auto"/>
        <w:jc w:val="left"/>
        <w:rPr>
          <w:b/>
          <w:bCs/>
          <w:szCs w:val="22"/>
        </w:rPr>
      </w:pPr>
      <w:r>
        <w:rPr>
          <w:b/>
          <w:bCs/>
          <w:szCs w:val="22"/>
        </w:rPr>
        <w:br w:type="page"/>
      </w:r>
    </w:p>
    <w:p w14:paraId="0B4367B1" w14:textId="77777777" w:rsidR="00916BEB" w:rsidRDefault="00916BEB" w:rsidP="00916BEB">
      <w:pPr>
        <w:rPr>
          <w:b/>
          <w:bCs/>
          <w:szCs w:val="22"/>
        </w:rPr>
      </w:pPr>
    </w:p>
    <w:p w14:paraId="33EDA29B" w14:textId="77777777" w:rsidR="00916BEB" w:rsidRPr="00DA6011" w:rsidRDefault="00916BEB" w:rsidP="00916BEB">
      <w:pPr>
        <w:jc w:val="center"/>
        <w:rPr>
          <w:rFonts w:cs="Arial"/>
          <w:b/>
          <w:szCs w:val="22"/>
          <w:lang w:val="es-ES_tradnl"/>
        </w:rPr>
      </w:pPr>
      <w:r w:rsidRPr="00DA6011">
        <w:rPr>
          <w:rFonts w:cs="Arial"/>
          <w:b/>
          <w:szCs w:val="22"/>
          <w:lang w:val="es-ES_tradnl"/>
        </w:rPr>
        <w:t>FORMULARIO 2</w:t>
      </w:r>
    </w:p>
    <w:p w14:paraId="3E83E738" w14:textId="350BE5B3" w:rsidR="00916BEB" w:rsidRPr="00DA6011" w:rsidRDefault="00916BEB" w:rsidP="00916BEB">
      <w:pPr>
        <w:pStyle w:val="Default"/>
        <w:jc w:val="center"/>
        <w:rPr>
          <w:rFonts w:eastAsia="Times New Roman"/>
          <w:bCs/>
          <w:color w:val="00CC66"/>
          <w:sz w:val="22"/>
          <w:szCs w:val="22"/>
        </w:rPr>
      </w:pPr>
      <w:r w:rsidRPr="00DA6011">
        <w:rPr>
          <w:b/>
          <w:sz w:val="22"/>
          <w:szCs w:val="22"/>
        </w:rPr>
        <w:t>P</w:t>
      </w:r>
      <w:r w:rsidR="00FA7710">
        <w:rPr>
          <w:b/>
          <w:sz w:val="22"/>
          <w:szCs w:val="22"/>
        </w:rPr>
        <w:t>R</w:t>
      </w:r>
      <w:r w:rsidRPr="00DA6011">
        <w:rPr>
          <w:b/>
          <w:sz w:val="22"/>
          <w:szCs w:val="22"/>
        </w:rPr>
        <w:t xml:space="preserve"> 20</w:t>
      </w:r>
      <w:r w:rsidR="00380D49">
        <w:rPr>
          <w:b/>
          <w:sz w:val="22"/>
          <w:szCs w:val="22"/>
        </w:rPr>
        <w:t>24</w:t>
      </w:r>
      <w:r w:rsidRPr="00DA6011">
        <w:rPr>
          <w:rFonts w:eastAsia="Times New Roman"/>
          <w:bCs/>
          <w:color w:val="00B050"/>
          <w:sz w:val="22"/>
          <w:szCs w:val="22"/>
        </w:rPr>
        <w:t>-XXX</w:t>
      </w:r>
    </w:p>
    <w:p w14:paraId="654A1570" w14:textId="77777777" w:rsidR="00916BEB" w:rsidRPr="00DA6011" w:rsidRDefault="00916BEB" w:rsidP="00916BEB">
      <w:pPr>
        <w:pStyle w:val="Default"/>
        <w:jc w:val="center"/>
        <w:rPr>
          <w:rFonts w:eastAsia="Times New Roman"/>
          <w:bCs/>
          <w:color w:val="00B050"/>
          <w:sz w:val="22"/>
          <w:szCs w:val="22"/>
        </w:rPr>
      </w:pPr>
    </w:p>
    <w:p w14:paraId="662553C9" w14:textId="77777777" w:rsidR="00916BEB" w:rsidRPr="00DA6011" w:rsidRDefault="00916BEB" w:rsidP="00916BEB">
      <w:pPr>
        <w:jc w:val="center"/>
        <w:rPr>
          <w:rFonts w:cs="Arial"/>
          <w:b/>
          <w:bCs/>
          <w:szCs w:val="22"/>
          <w:lang w:val="es-MX"/>
        </w:rPr>
      </w:pPr>
      <w:r w:rsidRPr="00DA6011">
        <w:rPr>
          <w:rFonts w:cs="Arial"/>
          <w:b/>
          <w:szCs w:val="22"/>
        </w:rPr>
        <w:t xml:space="preserve">CARTA DE PRESENTACIÓN </w:t>
      </w:r>
    </w:p>
    <w:p w14:paraId="410C27A7" w14:textId="77777777" w:rsidR="00916BEB" w:rsidRPr="00DA6011" w:rsidRDefault="00916BEB" w:rsidP="00916BEB">
      <w:pPr>
        <w:rPr>
          <w:rFonts w:cs="Arial"/>
          <w:szCs w:val="22"/>
        </w:rPr>
      </w:pPr>
    </w:p>
    <w:p w14:paraId="0A59FF26" w14:textId="77777777" w:rsidR="00916BEB" w:rsidRPr="00DA6011" w:rsidRDefault="00916BEB" w:rsidP="00916BEB">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399E013D" w14:textId="77777777" w:rsidR="00916BEB" w:rsidRPr="00DA6011" w:rsidRDefault="00916BEB" w:rsidP="00916BEB">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7DA24FFB" w14:textId="77777777" w:rsidR="00916BEB" w:rsidRPr="00DA6011" w:rsidRDefault="00916BEB" w:rsidP="00916BEB">
      <w:pPr>
        <w:pStyle w:val="Default"/>
        <w:jc w:val="both"/>
        <w:rPr>
          <w:sz w:val="22"/>
          <w:szCs w:val="22"/>
        </w:rPr>
      </w:pPr>
    </w:p>
    <w:p w14:paraId="56E353AF" w14:textId="77777777" w:rsidR="00916BEB" w:rsidRPr="00DA6011" w:rsidRDefault="00916BEB" w:rsidP="00916BEB">
      <w:pPr>
        <w:pStyle w:val="Default"/>
        <w:jc w:val="both"/>
        <w:rPr>
          <w:sz w:val="22"/>
          <w:szCs w:val="22"/>
        </w:rPr>
      </w:pPr>
    </w:p>
    <w:p w14:paraId="6A0E3205" w14:textId="5CA1F660" w:rsidR="00916BEB" w:rsidRPr="00796C8D" w:rsidRDefault="00916BEB" w:rsidP="00916BEB">
      <w:pPr>
        <w:pStyle w:val="Lista3"/>
        <w:ind w:left="0" w:firstLine="0"/>
        <w:rPr>
          <w:rFonts w:cs="Arial"/>
          <w:szCs w:val="22"/>
          <w:lang w:val="es-ES" w:eastAsia="es-ES"/>
        </w:rPr>
      </w:pPr>
      <w:r w:rsidRPr="00796C8D">
        <w:rPr>
          <w:rFonts w:cs="Arial"/>
          <w:szCs w:val="22"/>
          <w:lang w:val="es-ES" w:eastAsia="es-ES"/>
        </w:rPr>
        <w:t>«</w:t>
      </w:r>
      <w:r w:rsidR="00380D49">
        <w:rPr>
          <w:rFonts w:cs="Arial"/>
          <w:szCs w:val="22"/>
          <w:lang w:val="es-ES" w:eastAsia="es-ES"/>
        </w:rPr>
        <w:t>AGUAS NACIONALES EPM SA. E.S.P</w:t>
      </w:r>
      <w:r w:rsidRPr="00796C8D">
        <w:rPr>
          <w:rFonts w:cs="Arial"/>
          <w:szCs w:val="22"/>
          <w:lang w:val="es-ES" w:eastAsia="es-ES"/>
        </w:rPr>
        <w:t>.»</w:t>
      </w:r>
    </w:p>
    <w:p w14:paraId="0468585A" w14:textId="6A686208" w:rsidR="00916BEB" w:rsidRPr="00796C8D" w:rsidRDefault="00916BEB" w:rsidP="00916BEB">
      <w:pPr>
        <w:pStyle w:val="Lista3"/>
        <w:ind w:left="0" w:firstLine="0"/>
        <w:rPr>
          <w:rFonts w:cs="Arial"/>
          <w:szCs w:val="22"/>
          <w:lang w:val="es-ES" w:eastAsia="es-ES"/>
        </w:rPr>
      </w:pPr>
      <w:r w:rsidRPr="00796C8D">
        <w:rPr>
          <w:rFonts w:cs="Arial"/>
          <w:szCs w:val="22"/>
          <w:lang w:val="es-ES" w:eastAsia="es-ES"/>
        </w:rPr>
        <w:t>«</w:t>
      </w:r>
      <w:r w:rsidR="00380D49">
        <w:rPr>
          <w:rFonts w:cs="Arial"/>
          <w:szCs w:val="22"/>
          <w:lang w:val="es-ES" w:eastAsia="es-ES"/>
        </w:rPr>
        <w:t>Proyecto Aguas del Atrato</w:t>
      </w:r>
      <w:r w:rsidRPr="00796C8D">
        <w:rPr>
          <w:rFonts w:cs="Arial"/>
          <w:szCs w:val="22"/>
          <w:lang w:val="es-ES" w:eastAsia="es-ES"/>
        </w:rPr>
        <w:t>»</w:t>
      </w:r>
    </w:p>
    <w:p w14:paraId="321218F6" w14:textId="08E1ABF7" w:rsidR="00916BEB" w:rsidRPr="00796C8D" w:rsidRDefault="00916BEB" w:rsidP="00916BEB">
      <w:pPr>
        <w:pStyle w:val="Lista3"/>
        <w:ind w:left="0" w:firstLine="0"/>
        <w:rPr>
          <w:rFonts w:cs="Arial"/>
          <w:szCs w:val="22"/>
          <w:lang w:val="es-ES" w:eastAsia="es-ES"/>
        </w:rPr>
      </w:pPr>
      <w:r w:rsidRPr="00796C8D">
        <w:rPr>
          <w:rFonts w:cs="Arial"/>
          <w:szCs w:val="22"/>
          <w:lang w:val="es-ES" w:eastAsia="es-ES"/>
        </w:rPr>
        <w:t>«</w:t>
      </w:r>
      <w:r w:rsidR="00380D49">
        <w:rPr>
          <w:rFonts w:cs="Arial"/>
          <w:szCs w:val="22"/>
          <w:lang w:val="es-ES" w:eastAsia="es-ES"/>
        </w:rPr>
        <w:t>Oficina Administrativa: Barrio Niño Jesús, Loma Cabí</w:t>
      </w:r>
    </w:p>
    <w:p w14:paraId="7B546BE8" w14:textId="38365DD6" w:rsidR="00916BEB" w:rsidRPr="00796C8D" w:rsidRDefault="00916BEB" w:rsidP="00916BEB">
      <w:pPr>
        <w:pStyle w:val="BodyText21"/>
        <w:widowControl/>
        <w:spacing w:before="0"/>
        <w:rPr>
          <w:rFonts w:cs="Arial"/>
          <w:szCs w:val="22"/>
        </w:rPr>
      </w:pPr>
      <w:r w:rsidRPr="00796C8D">
        <w:rPr>
          <w:rFonts w:cs="Arial"/>
          <w:szCs w:val="22"/>
        </w:rPr>
        <w:t>«</w:t>
      </w:r>
      <w:r w:rsidR="00380D49">
        <w:rPr>
          <w:rFonts w:cs="Arial"/>
          <w:szCs w:val="22"/>
        </w:rPr>
        <w:t>Quibdó</w:t>
      </w:r>
      <w:r w:rsidRPr="00796C8D">
        <w:rPr>
          <w:rFonts w:cs="Arial"/>
          <w:szCs w:val="22"/>
        </w:rPr>
        <w:t>»</w:t>
      </w:r>
    </w:p>
    <w:p w14:paraId="70BC9B9D" w14:textId="77777777" w:rsidR="00916BEB" w:rsidRPr="00DA6011" w:rsidRDefault="00916BEB" w:rsidP="00916BEB">
      <w:pPr>
        <w:tabs>
          <w:tab w:val="left" w:pos="567"/>
          <w:tab w:val="center" w:pos="709"/>
          <w:tab w:val="center" w:pos="1560"/>
        </w:tabs>
        <w:ind w:right="1"/>
        <w:rPr>
          <w:rFonts w:cs="Arial"/>
          <w:szCs w:val="22"/>
          <w:lang w:val="es-ES"/>
        </w:rPr>
      </w:pPr>
    </w:p>
    <w:p w14:paraId="0EAACB73" w14:textId="4EC66F95" w:rsidR="00916BEB" w:rsidRDefault="00916BEB" w:rsidP="00916BEB">
      <w:pPr>
        <w:tabs>
          <w:tab w:val="left" w:pos="709"/>
          <w:tab w:val="center" w:pos="1560"/>
        </w:tabs>
        <w:rPr>
          <w:rFonts w:cs="Arial"/>
          <w:color w:val="00B050"/>
          <w:szCs w:val="22"/>
        </w:rPr>
      </w:pPr>
      <w:r w:rsidRPr="00DA6011">
        <w:rPr>
          <w:rFonts w:cs="Arial"/>
          <w:b/>
          <w:szCs w:val="22"/>
        </w:rPr>
        <w:t>Asunto:</w:t>
      </w:r>
      <w:r>
        <w:rPr>
          <w:rFonts w:cs="Arial"/>
          <w:szCs w:val="22"/>
        </w:rPr>
        <w:t xml:space="preserve"> P</w:t>
      </w:r>
      <w:r w:rsidR="00380D49">
        <w:rPr>
          <w:rFonts w:cs="Arial"/>
          <w:szCs w:val="22"/>
        </w:rPr>
        <w:t>RQ: 2024-</w:t>
      </w:r>
      <w:r w:rsidRPr="00DA6011">
        <w:rPr>
          <w:rFonts w:cs="Arial"/>
          <w:color w:val="00B050"/>
          <w:szCs w:val="22"/>
        </w:rPr>
        <w:t xml:space="preserve"> </w:t>
      </w:r>
    </w:p>
    <w:p w14:paraId="494BC688" w14:textId="77777777" w:rsidR="00916BEB" w:rsidRPr="00DA6011" w:rsidRDefault="00916BEB" w:rsidP="00916BEB">
      <w:pPr>
        <w:tabs>
          <w:tab w:val="left" w:pos="709"/>
          <w:tab w:val="center" w:pos="1560"/>
        </w:tabs>
        <w:rPr>
          <w:rFonts w:cs="Arial"/>
          <w:szCs w:val="22"/>
        </w:rPr>
      </w:pPr>
      <w:r>
        <w:rPr>
          <w:rFonts w:cs="Arial"/>
          <w:color w:val="00B050"/>
          <w:szCs w:val="22"/>
        </w:rPr>
        <w:tab/>
      </w:r>
      <w:r>
        <w:rPr>
          <w:rFonts w:cs="Arial"/>
          <w:color w:val="00B050"/>
          <w:szCs w:val="22"/>
        </w:rPr>
        <w:tab/>
        <w:t xml:space="preserve">   </w:t>
      </w:r>
      <w:r>
        <w:rPr>
          <w:rFonts w:cs="Arial"/>
          <w:szCs w:val="22"/>
        </w:rPr>
        <w:t>Solicitud de oferta</w:t>
      </w:r>
    </w:p>
    <w:p w14:paraId="7B0C1B61" w14:textId="77777777" w:rsidR="00916BEB" w:rsidRPr="00DA6011" w:rsidRDefault="00916BEB" w:rsidP="00916BEB">
      <w:pPr>
        <w:tabs>
          <w:tab w:val="left" w:pos="567"/>
          <w:tab w:val="center" w:pos="709"/>
          <w:tab w:val="center" w:pos="1560"/>
        </w:tabs>
        <w:ind w:right="1"/>
        <w:rPr>
          <w:rFonts w:cs="Arial"/>
          <w:szCs w:val="22"/>
        </w:rPr>
      </w:pPr>
    </w:p>
    <w:p w14:paraId="1A835F7D"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El suscrito </w:t>
      </w:r>
      <w:r w:rsidRPr="00DA6011">
        <w:rPr>
          <w:rFonts w:cs="Arial"/>
          <w:color w:val="00B050"/>
          <w:szCs w:val="22"/>
        </w:rPr>
        <w:t>__________________________________</w:t>
      </w:r>
      <w:r w:rsidRPr="00DA6011">
        <w:rPr>
          <w:rFonts w:cs="Arial"/>
          <w:szCs w:val="22"/>
        </w:rPr>
        <w:t xml:space="preserve">habiendo examinado cuidadosamente los documentos de la solicitud de ofertas y (sus adendas) </w:t>
      </w:r>
      <w:r w:rsidRPr="00DA6011">
        <w:rPr>
          <w:rFonts w:cs="Arial"/>
          <w:color w:val="00B050"/>
          <w:szCs w:val="22"/>
        </w:rPr>
        <w:t>_______</w:t>
      </w:r>
      <w:r w:rsidRPr="00DA6011">
        <w:rPr>
          <w:rFonts w:cs="Arial"/>
          <w:szCs w:val="22"/>
        </w:rPr>
        <w:t xml:space="preserve">, recibidas las aclaraciones solicitadas, presento oferta para </w:t>
      </w:r>
      <w:r w:rsidRPr="00DA6011">
        <w:rPr>
          <w:rFonts w:cs="Arial"/>
          <w:color w:val="00B050"/>
          <w:szCs w:val="22"/>
        </w:rPr>
        <w:t>___________________________________</w:t>
      </w:r>
      <w:r w:rsidRPr="00DA6011">
        <w:rPr>
          <w:rFonts w:cs="Arial"/>
          <w:szCs w:val="22"/>
        </w:rPr>
        <w:t>relacionados co</w:t>
      </w:r>
      <w:r>
        <w:rPr>
          <w:rFonts w:cs="Arial"/>
          <w:szCs w:val="22"/>
        </w:rPr>
        <w:t xml:space="preserve">n el objeto </w:t>
      </w:r>
    </w:p>
    <w:p w14:paraId="3CF2ECA4"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D2C30" w14:textId="77777777" w:rsidR="00916BEB" w:rsidRPr="00DA6011" w:rsidRDefault="00916BEB" w:rsidP="00916BEB">
      <w:pPr>
        <w:tabs>
          <w:tab w:val="left" w:pos="709"/>
          <w:tab w:val="center" w:pos="1560"/>
        </w:tabs>
        <w:rPr>
          <w:rFonts w:cs="Arial"/>
          <w:szCs w:val="22"/>
        </w:rPr>
      </w:pPr>
      <w:r w:rsidRPr="00DA6011">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4D451AC2"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F205ED6"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7E33A31" w14:textId="77777777" w:rsidR="00916BEB" w:rsidRPr="00DA6011" w:rsidRDefault="00916BEB" w:rsidP="00916BEB">
      <w:pPr>
        <w:tabs>
          <w:tab w:val="left" w:pos="709"/>
          <w:tab w:val="center" w:pos="1560"/>
        </w:tabs>
        <w:rPr>
          <w:rFonts w:cs="Arial"/>
          <w:szCs w:val="22"/>
        </w:rPr>
      </w:pPr>
    </w:p>
    <w:p w14:paraId="733C4CC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6B5A6C7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0700334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2DBCE69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2E8067A" w14:textId="77777777" w:rsidR="00916BEB" w:rsidRPr="00DA6011" w:rsidRDefault="00916BEB" w:rsidP="00916BEB">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5A4D504F"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30EC64E" w14:textId="77777777" w:rsidR="00916BEB"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w:t>
      </w:r>
      <w:r w:rsidRPr="00DA6011">
        <w:rPr>
          <w:rFonts w:cs="Arial"/>
          <w:szCs w:val="22"/>
        </w:rPr>
        <w:lastRenderedPageBreak/>
        <w:t xml:space="preserve">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8DA95D9"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99D0FD5" w14:textId="77777777" w:rsidR="00BD481D"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8F78C3">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BD481D">
        <w:rPr>
          <w:rFonts w:cs="Arial"/>
          <w:szCs w:val="22"/>
        </w:rPr>
        <w:t xml:space="preserve">los siguientes </w:t>
      </w:r>
      <w:r w:rsidRPr="008F78C3">
        <w:rPr>
          <w:rFonts w:cs="Arial"/>
          <w:szCs w:val="22"/>
        </w:rPr>
        <w:t>link</w:t>
      </w:r>
      <w:r w:rsidR="00BD481D">
        <w:rPr>
          <w:rFonts w:cs="Arial"/>
          <w:szCs w:val="22"/>
        </w:rPr>
        <w:t>s</w:t>
      </w:r>
      <w:r w:rsidRPr="008F78C3">
        <w:rPr>
          <w:rFonts w:cs="Arial"/>
          <w:szCs w:val="22"/>
        </w:rPr>
        <w:t>:</w:t>
      </w:r>
    </w:p>
    <w:p w14:paraId="5A2F7C42" w14:textId="77777777" w:rsidR="00BD481D" w:rsidRDefault="00BD481D"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ABEC8FD" w14:textId="77777777" w:rsidR="00BD481D" w:rsidRDefault="00000000"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00BD481D" w:rsidRPr="000144BE">
          <w:rPr>
            <w:rStyle w:val="Hipervnculo"/>
          </w:rPr>
          <w:t>https://www.grupoepm.com/site/portals/22/Proteccion%20de%20datos/CIRCULAR%20N%20043%20DE%202013.pdf</w:t>
        </w:r>
      </w:hyperlink>
      <w:r w:rsidR="00BD481D">
        <w:t xml:space="preserve"> </w:t>
      </w:r>
    </w:p>
    <w:p w14:paraId="34318A05" w14:textId="77777777" w:rsidR="00BD481D" w:rsidRPr="006E6618" w:rsidRDefault="00000000"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00BD481D" w:rsidRPr="000144BE">
          <w:rPr>
            <w:rStyle w:val="Hipervnculo"/>
          </w:rPr>
          <w:t>https://www.grupoepm.com/site/portals/22/Proteccion%20de%20datos/CIRCULAR_N_015_DE_2014.pdf</w:t>
        </w:r>
      </w:hyperlink>
    </w:p>
    <w:p w14:paraId="7394EDE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77CCC7" w14:textId="77777777" w:rsidR="00916BEB" w:rsidRPr="00DA6011" w:rsidRDefault="00916BEB" w:rsidP="00916BEB">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15F7AC90"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9A3C19D" w14:textId="77777777" w:rsidR="00916BEB" w:rsidRDefault="00916BEB" w:rsidP="00916BEB">
      <w:pPr>
        <w:rPr>
          <w:rFonts w:cs="Arial"/>
          <w:color w:val="00B050"/>
          <w:szCs w:val="22"/>
        </w:rPr>
      </w:pPr>
      <w:r w:rsidRPr="00DA6011">
        <w:rPr>
          <w:rFonts w:cs="Arial"/>
          <w:szCs w:val="22"/>
        </w:rPr>
        <w:t xml:space="preserve">Declaro expresamente que la presente oferta SI </w:t>
      </w:r>
      <w:r w:rsidRPr="00DA6011">
        <w:rPr>
          <w:rFonts w:cs="Arial"/>
          <w:color w:val="00B050"/>
          <w:szCs w:val="22"/>
        </w:rPr>
        <w:softHyphen/>
      </w:r>
      <w:r w:rsidRPr="00DA6011">
        <w:rPr>
          <w:rFonts w:cs="Arial"/>
          <w:color w:val="00B050"/>
          <w:szCs w:val="22"/>
        </w:rPr>
        <w:softHyphen/>
      </w:r>
      <w:r w:rsidRPr="00DA6011">
        <w:rPr>
          <w:rFonts w:cs="Arial"/>
          <w:color w:val="00B050"/>
          <w:szCs w:val="22"/>
        </w:rPr>
        <w:softHyphen/>
        <w:t xml:space="preserve">____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4776FAE0" w14:textId="77777777" w:rsidR="00916BEB" w:rsidRPr="00DA6011" w:rsidRDefault="00916BEB" w:rsidP="00916BEB">
      <w:pPr>
        <w:rPr>
          <w:rFonts w:cs="Arial"/>
          <w:szCs w:val="22"/>
        </w:rPr>
      </w:pPr>
    </w:p>
    <w:p w14:paraId="3A83423C" w14:textId="77777777" w:rsidR="00916BEB" w:rsidRPr="00DA6011" w:rsidRDefault="00916BEB" w:rsidP="00916BEB">
      <w:pPr>
        <w:rPr>
          <w:rFonts w:cs="Arial"/>
          <w:szCs w:val="22"/>
        </w:rPr>
      </w:pPr>
      <w:r w:rsidRPr="00DA6011">
        <w:rPr>
          <w:rFonts w:cs="Arial"/>
          <w:szCs w:val="22"/>
        </w:rPr>
        <w:t xml:space="preserve">Declaro que estoy informado y acepto las condiciones y procedimientos que para los ajustes de informalidades se han estipulado en la solicitud de oferta. </w:t>
      </w:r>
    </w:p>
    <w:p w14:paraId="5890CFFC" w14:textId="77777777" w:rsidR="00916BEB" w:rsidRDefault="00916BEB" w:rsidP="00916BEB">
      <w:pPr>
        <w:rPr>
          <w:rFonts w:cs="Arial"/>
          <w:szCs w:val="22"/>
        </w:rPr>
      </w:pPr>
    </w:p>
    <w:p w14:paraId="4687EEBB" w14:textId="77777777" w:rsidR="00916BEB" w:rsidRPr="00DA6011" w:rsidRDefault="00916BEB" w:rsidP="00916BEB">
      <w:pPr>
        <w:rPr>
          <w:rFonts w:cs="Arial"/>
          <w:szCs w:val="22"/>
        </w:rPr>
      </w:pPr>
      <w:r w:rsidRPr="00DA6011">
        <w:rPr>
          <w:rFonts w:cs="Arial"/>
          <w:szCs w:val="22"/>
        </w:rPr>
        <w:t xml:space="preserve">Nombre del oferente: </w:t>
      </w:r>
      <w:r w:rsidRPr="00DA6011">
        <w:rPr>
          <w:rFonts w:cs="Arial"/>
          <w:color w:val="00B050"/>
          <w:szCs w:val="22"/>
        </w:rPr>
        <w:t>_____________________________</w:t>
      </w:r>
      <w:r w:rsidRPr="00DA6011">
        <w:rPr>
          <w:rFonts w:cs="Arial"/>
          <w:szCs w:val="22"/>
        </w:rPr>
        <w:t xml:space="preserve">NIT: </w:t>
      </w:r>
      <w:r w:rsidRPr="00DA6011">
        <w:rPr>
          <w:rFonts w:cs="Arial"/>
          <w:color w:val="00B050"/>
          <w:szCs w:val="22"/>
        </w:rPr>
        <w:t>__________________</w:t>
      </w:r>
    </w:p>
    <w:p w14:paraId="67DE6342" w14:textId="77777777" w:rsidR="00916BEB" w:rsidRPr="0007010A" w:rsidRDefault="00916BEB" w:rsidP="00916BEB">
      <w:pPr>
        <w:rPr>
          <w:rFonts w:cs="Arial"/>
          <w:szCs w:val="22"/>
        </w:rPr>
      </w:pPr>
    </w:p>
    <w:p w14:paraId="5992C752" w14:textId="77777777" w:rsidR="00916BEB" w:rsidRDefault="00916BEB" w:rsidP="00916BEB">
      <w:pPr>
        <w:rPr>
          <w:rFonts w:cs="Arial"/>
          <w:color w:val="00B050"/>
          <w:szCs w:val="22"/>
        </w:rPr>
      </w:pPr>
      <w:r w:rsidRPr="0007010A">
        <w:rPr>
          <w:rFonts w:cs="Arial"/>
          <w:szCs w:val="22"/>
        </w:rPr>
        <w:t xml:space="preserve">Dirección </w:t>
      </w:r>
      <w:r>
        <w:rPr>
          <w:rFonts w:cs="Arial"/>
          <w:szCs w:val="22"/>
        </w:rPr>
        <w:t xml:space="preserve">para comunicaciones y/o notificaciones </w:t>
      </w:r>
      <w:r w:rsidRPr="0007010A">
        <w:rPr>
          <w:rFonts w:cs="Arial"/>
          <w:szCs w:val="22"/>
        </w:rPr>
        <w:t>del oferente</w:t>
      </w:r>
      <w:r>
        <w:rPr>
          <w:rFonts w:cs="Arial"/>
          <w:szCs w:val="22"/>
        </w:rPr>
        <w:t xml:space="preserve"> y/o contratista</w:t>
      </w:r>
      <w:r w:rsidRPr="0007010A">
        <w:rPr>
          <w:rFonts w:cs="Arial"/>
          <w:szCs w:val="22"/>
        </w:rPr>
        <w:t xml:space="preserve">: </w:t>
      </w:r>
      <w:r w:rsidRPr="00521AB7">
        <w:rPr>
          <w:rFonts w:cs="Arial"/>
          <w:color w:val="00B050"/>
          <w:szCs w:val="22"/>
        </w:rPr>
        <w:t>___________________________</w:t>
      </w:r>
      <w:r w:rsidRPr="0007010A">
        <w:rPr>
          <w:rFonts w:cs="Arial"/>
          <w:szCs w:val="22"/>
        </w:rPr>
        <w:t xml:space="preserve"> Teléfono No: </w:t>
      </w:r>
      <w:r w:rsidRPr="00521AB7">
        <w:rPr>
          <w:rFonts w:cs="Arial"/>
          <w:color w:val="00B050"/>
          <w:szCs w:val="22"/>
        </w:rPr>
        <w:t>____________</w:t>
      </w:r>
    </w:p>
    <w:p w14:paraId="6EF587A7" w14:textId="77777777" w:rsidR="00916BEB" w:rsidRPr="0007010A" w:rsidRDefault="00916BEB" w:rsidP="00916BEB">
      <w:pPr>
        <w:rPr>
          <w:rFonts w:cs="Arial"/>
          <w:szCs w:val="22"/>
        </w:rPr>
      </w:pPr>
    </w:p>
    <w:p w14:paraId="5C61FCF7" w14:textId="77777777" w:rsidR="00916BEB" w:rsidRPr="008E05E0" w:rsidRDefault="00916BEB" w:rsidP="00916BEB">
      <w:pPr>
        <w:rPr>
          <w:rFonts w:cs="Arial"/>
          <w:szCs w:val="22"/>
          <w:lang w:val="it-IT"/>
        </w:rPr>
      </w:pPr>
      <w:r w:rsidRPr="008E05E0">
        <w:rPr>
          <w:rFonts w:cs="Arial"/>
          <w:szCs w:val="22"/>
          <w:lang w:val="it-IT"/>
        </w:rPr>
        <w:t xml:space="preserve">E-mail: </w:t>
      </w:r>
      <w:r w:rsidRPr="008E05E0">
        <w:rPr>
          <w:rFonts w:cs="Arial"/>
          <w:color w:val="00B050"/>
          <w:szCs w:val="22"/>
          <w:lang w:val="it-IT"/>
        </w:rPr>
        <w:t>___________________________</w:t>
      </w:r>
      <w:r w:rsidRPr="008E05E0">
        <w:rPr>
          <w:rFonts w:cs="Arial"/>
          <w:szCs w:val="22"/>
          <w:lang w:val="it-IT"/>
        </w:rPr>
        <w:t xml:space="preserve"> Teléfono No: </w:t>
      </w:r>
      <w:r w:rsidRPr="008E05E0">
        <w:rPr>
          <w:rFonts w:cs="Arial"/>
          <w:color w:val="00B050"/>
          <w:szCs w:val="22"/>
          <w:lang w:val="it-IT"/>
        </w:rPr>
        <w:t>____________</w:t>
      </w:r>
    </w:p>
    <w:p w14:paraId="36326DC4" w14:textId="77777777" w:rsidR="00916BEB" w:rsidRPr="008E05E0" w:rsidRDefault="00916BEB" w:rsidP="00916BEB">
      <w:pPr>
        <w:rPr>
          <w:rFonts w:cs="Arial"/>
          <w:szCs w:val="22"/>
          <w:lang w:val="it-IT"/>
        </w:rPr>
      </w:pPr>
    </w:p>
    <w:p w14:paraId="47A9D078" w14:textId="77777777" w:rsidR="00916BEB" w:rsidRPr="008E05E0" w:rsidRDefault="00916BEB" w:rsidP="00916BEB">
      <w:pPr>
        <w:rPr>
          <w:rFonts w:cs="Arial"/>
          <w:szCs w:val="22"/>
          <w:lang w:val="it-IT"/>
        </w:rPr>
      </w:pPr>
      <w:r w:rsidRPr="008E05E0">
        <w:rPr>
          <w:rFonts w:cs="Arial"/>
          <w:szCs w:val="22"/>
          <w:lang w:val="it-IT"/>
        </w:rPr>
        <w:t xml:space="preserve">Fax No.: </w:t>
      </w:r>
      <w:r w:rsidRPr="008E05E0">
        <w:rPr>
          <w:rFonts w:cs="Arial"/>
          <w:color w:val="00B050"/>
          <w:szCs w:val="22"/>
          <w:lang w:val="it-IT"/>
        </w:rPr>
        <w:t>___________________________</w:t>
      </w:r>
    </w:p>
    <w:p w14:paraId="58AF6462" w14:textId="77777777" w:rsidR="00916BEB" w:rsidRPr="008E05E0" w:rsidRDefault="00916BEB" w:rsidP="00916BEB">
      <w:pPr>
        <w:rPr>
          <w:rFonts w:cs="Arial"/>
          <w:szCs w:val="22"/>
          <w:lang w:val="it-IT"/>
        </w:rPr>
      </w:pPr>
    </w:p>
    <w:p w14:paraId="5BAAE6CE" w14:textId="77777777" w:rsidR="00916BEB" w:rsidRPr="00DA6011" w:rsidRDefault="00916BEB" w:rsidP="00916BEB">
      <w:pPr>
        <w:rPr>
          <w:rFonts w:cs="Arial"/>
          <w:szCs w:val="22"/>
        </w:rPr>
      </w:pPr>
      <w:r w:rsidRPr="00DA6011">
        <w:rPr>
          <w:rFonts w:cs="Arial"/>
          <w:szCs w:val="22"/>
        </w:rPr>
        <w:t xml:space="preserve">Representante legal: </w:t>
      </w:r>
      <w:r w:rsidRPr="00DA6011">
        <w:rPr>
          <w:rFonts w:cs="Arial"/>
          <w:color w:val="00B050"/>
          <w:szCs w:val="22"/>
        </w:rPr>
        <w:t>___________________________</w:t>
      </w:r>
    </w:p>
    <w:p w14:paraId="4665598F" w14:textId="77777777" w:rsidR="00916BEB" w:rsidRPr="00DA6011" w:rsidRDefault="00916BEB" w:rsidP="00916BEB">
      <w:pPr>
        <w:rPr>
          <w:rFonts w:cs="Arial"/>
          <w:szCs w:val="22"/>
        </w:rPr>
      </w:pPr>
    </w:p>
    <w:p w14:paraId="39298BEE" w14:textId="77777777" w:rsidR="00916BEB" w:rsidRPr="00DA6011" w:rsidRDefault="00916BEB" w:rsidP="00916BEB">
      <w:pPr>
        <w:rPr>
          <w:rFonts w:cs="Arial"/>
          <w:szCs w:val="22"/>
        </w:rPr>
      </w:pPr>
      <w:r w:rsidRPr="00DA6011">
        <w:rPr>
          <w:rFonts w:cs="Arial"/>
          <w:szCs w:val="22"/>
        </w:rPr>
        <w:t>Cédula de Ciudadanía</w:t>
      </w:r>
      <w:r>
        <w:rPr>
          <w:rFonts w:cs="Arial"/>
          <w:szCs w:val="22"/>
        </w:rPr>
        <w:t xml:space="preserve"> o documento que haga sus veces,</w:t>
      </w:r>
      <w:r w:rsidRPr="00DA6011">
        <w:rPr>
          <w:rFonts w:cs="Arial"/>
          <w:szCs w:val="22"/>
        </w:rPr>
        <w:t xml:space="preserve"> del Representante Legal: </w:t>
      </w:r>
      <w:r w:rsidRPr="00DA6011">
        <w:rPr>
          <w:rFonts w:cs="Arial"/>
          <w:color w:val="00B050"/>
          <w:szCs w:val="22"/>
        </w:rPr>
        <w:t>___________________________</w:t>
      </w:r>
    </w:p>
    <w:p w14:paraId="09EA0028" w14:textId="77777777" w:rsidR="00916BEB" w:rsidRPr="00DA6011" w:rsidRDefault="00916BEB" w:rsidP="00916BEB">
      <w:pPr>
        <w:pStyle w:val="Continuarlista2"/>
        <w:spacing w:after="0"/>
        <w:ind w:left="0"/>
        <w:rPr>
          <w:rFonts w:cs="Arial"/>
          <w:szCs w:val="22"/>
        </w:rPr>
      </w:pPr>
    </w:p>
    <w:p w14:paraId="7114B813" w14:textId="77777777" w:rsidR="00916BEB" w:rsidRPr="00DA6011" w:rsidRDefault="00916BEB" w:rsidP="00916BEB">
      <w:pPr>
        <w:pStyle w:val="Default"/>
        <w:jc w:val="both"/>
        <w:rPr>
          <w:b/>
          <w:sz w:val="22"/>
          <w:szCs w:val="22"/>
        </w:rPr>
      </w:pPr>
    </w:p>
    <w:p w14:paraId="42E69DEC" w14:textId="77777777" w:rsidR="00916BEB" w:rsidRPr="00DA6011" w:rsidRDefault="00916BEB" w:rsidP="00916BEB">
      <w:pPr>
        <w:rPr>
          <w:rFonts w:cs="Arial"/>
          <w:szCs w:val="22"/>
        </w:rPr>
      </w:pPr>
      <w:r w:rsidRPr="00DA6011">
        <w:rPr>
          <w:rFonts w:cs="Arial"/>
          <w:szCs w:val="22"/>
        </w:rPr>
        <w:t>Oferta abonada por:</w:t>
      </w:r>
      <w:r w:rsidRPr="00DA6011">
        <w:rPr>
          <w:rFonts w:cs="Arial"/>
          <w:color w:val="00B050"/>
          <w:szCs w:val="22"/>
        </w:rPr>
        <w:t xml:space="preserve"> XXXX</w:t>
      </w:r>
      <w:r w:rsidRPr="00DA6011">
        <w:rPr>
          <w:rFonts w:cs="Arial"/>
          <w:szCs w:val="22"/>
        </w:rPr>
        <w:tab/>
        <w:t xml:space="preserve">Matrícula No.: </w:t>
      </w:r>
      <w:proofErr w:type="spellStart"/>
      <w:r w:rsidRPr="00DA6011">
        <w:rPr>
          <w:rFonts w:cs="Arial"/>
          <w:color w:val="00B050"/>
          <w:szCs w:val="22"/>
        </w:rPr>
        <w:t>xx</w:t>
      </w:r>
      <w:proofErr w:type="spellEnd"/>
      <w:r w:rsidRPr="00DA6011">
        <w:rPr>
          <w:rFonts w:cs="Arial"/>
          <w:szCs w:val="22"/>
        </w:rPr>
        <w:t xml:space="preserve"> </w:t>
      </w:r>
    </w:p>
    <w:p w14:paraId="24454BAA" w14:textId="77777777" w:rsidR="00916BEB" w:rsidRPr="00DA6011" w:rsidRDefault="00916BEB" w:rsidP="00916BEB">
      <w:pPr>
        <w:rPr>
          <w:rFonts w:cs="Arial"/>
          <w:szCs w:val="22"/>
        </w:rPr>
      </w:pPr>
    </w:p>
    <w:p w14:paraId="117485F0" w14:textId="77777777" w:rsidR="00916BEB" w:rsidRPr="00DA6011" w:rsidRDefault="00916BEB" w:rsidP="00916BEB">
      <w:pPr>
        <w:rPr>
          <w:rFonts w:cs="Arial"/>
          <w:szCs w:val="22"/>
        </w:rPr>
      </w:pPr>
      <w:r w:rsidRPr="00DA6011">
        <w:rPr>
          <w:rFonts w:cs="Arial"/>
          <w:szCs w:val="22"/>
        </w:rPr>
        <w:t xml:space="preserve">Cámara de Comercio del lugar donde está inscrita: </w:t>
      </w:r>
      <w:r w:rsidRPr="00DA6011">
        <w:rPr>
          <w:rFonts w:cs="Arial"/>
          <w:color w:val="00B050"/>
          <w:szCs w:val="22"/>
        </w:rPr>
        <w:t>______________</w:t>
      </w:r>
    </w:p>
    <w:p w14:paraId="3E42FF1C" w14:textId="77777777" w:rsidR="00916BEB" w:rsidRPr="00DA6011" w:rsidRDefault="00916BEB" w:rsidP="00916BEB">
      <w:pPr>
        <w:rPr>
          <w:rFonts w:cs="Arial"/>
          <w:szCs w:val="22"/>
        </w:rPr>
      </w:pPr>
    </w:p>
    <w:p w14:paraId="2B41B47B" w14:textId="77777777" w:rsidR="00916BEB" w:rsidRPr="00DA6011" w:rsidRDefault="00916BEB" w:rsidP="00916BEB">
      <w:pPr>
        <w:rPr>
          <w:rFonts w:cs="Arial"/>
          <w:szCs w:val="22"/>
        </w:rPr>
      </w:pPr>
    </w:p>
    <w:p w14:paraId="12B5AE53" w14:textId="77777777" w:rsidR="00916BEB" w:rsidRPr="00DA6011" w:rsidRDefault="00916BEB" w:rsidP="00916BEB">
      <w:pPr>
        <w:rPr>
          <w:rFonts w:cs="Arial"/>
          <w:szCs w:val="22"/>
        </w:rPr>
      </w:pPr>
    </w:p>
    <w:p w14:paraId="5EED5F3F" w14:textId="77777777" w:rsidR="00916BEB" w:rsidRPr="00DA6011" w:rsidRDefault="00916BEB" w:rsidP="00916BEB">
      <w:pPr>
        <w:rPr>
          <w:rFonts w:cs="Arial"/>
          <w:szCs w:val="22"/>
        </w:rPr>
      </w:pPr>
      <w:r w:rsidRPr="00DA6011">
        <w:rPr>
          <w:rFonts w:cs="Arial"/>
          <w:szCs w:val="22"/>
        </w:rPr>
        <w:t>Atentamente,</w:t>
      </w:r>
    </w:p>
    <w:p w14:paraId="536BDD76" w14:textId="77777777" w:rsidR="00916BEB" w:rsidRPr="00DA6011" w:rsidRDefault="00916BEB" w:rsidP="00916BEB">
      <w:pPr>
        <w:rPr>
          <w:rFonts w:cs="Arial"/>
          <w:szCs w:val="22"/>
        </w:rPr>
      </w:pPr>
    </w:p>
    <w:p w14:paraId="6C1BCF15"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t>_________________________</w:t>
      </w:r>
    </w:p>
    <w:p w14:paraId="01E442F5" w14:textId="77777777" w:rsidR="00916BEB" w:rsidRPr="00380D49" w:rsidRDefault="00916BEB" w:rsidP="00916BEB">
      <w:pPr>
        <w:rPr>
          <w:rFonts w:cs="Arial"/>
          <w:szCs w:val="22"/>
        </w:rPr>
      </w:pPr>
      <w:r w:rsidRPr="00380D49">
        <w:rPr>
          <w:rFonts w:cs="Arial"/>
          <w:szCs w:val="22"/>
        </w:rPr>
        <w:t>Representante legal o apoderado</w:t>
      </w:r>
      <w:r w:rsidRPr="00380D49">
        <w:rPr>
          <w:rFonts w:cs="Arial"/>
          <w:szCs w:val="22"/>
        </w:rPr>
        <w:tab/>
      </w:r>
      <w:r w:rsidRPr="00380D49">
        <w:rPr>
          <w:rFonts w:cs="Arial"/>
          <w:szCs w:val="22"/>
        </w:rPr>
        <w:tab/>
      </w:r>
      <w:r w:rsidRPr="00380D49">
        <w:rPr>
          <w:rFonts w:cs="Arial"/>
          <w:szCs w:val="22"/>
        </w:rPr>
        <w:tab/>
        <w:t>Profesional que abona la oferta</w:t>
      </w:r>
    </w:p>
    <w:p w14:paraId="2CE95AE4" w14:textId="77777777" w:rsidR="00916BEB" w:rsidRPr="00380D49" w:rsidRDefault="00916BEB" w:rsidP="00916BEB">
      <w:pPr>
        <w:tabs>
          <w:tab w:val="left" w:pos="426"/>
        </w:tabs>
        <w:rPr>
          <w:rFonts w:cs="Arial"/>
          <w:szCs w:val="22"/>
        </w:rPr>
      </w:pPr>
    </w:p>
    <w:p w14:paraId="0F50A4EA" w14:textId="77777777" w:rsidR="00916BEB" w:rsidRPr="00380D49" w:rsidRDefault="00916BEB" w:rsidP="00916BEB">
      <w:pPr>
        <w:rPr>
          <w:rFonts w:cs="Arial"/>
          <w:szCs w:val="22"/>
        </w:rPr>
      </w:pPr>
      <w:r w:rsidRPr="00380D49">
        <w:rPr>
          <w:rFonts w:cs="Arial"/>
          <w:szCs w:val="22"/>
        </w:rPr>
        <w:t xml:space="preserve">Cédula de Ciudadanía: XXXX </w:t>
      </w:r>
      <w:r w:rsidRPr="00380D49">
        <w:rPr>
          <w:rFonts w:cs="Arial"/>
          <w:szCs w:val="22"/>
        </w:rPr>
        <w:tab/>
      </w:r>
      <w:r w:rsidRPr="00380D49">
        <w:rPr>
          <w:rFonts w:cs="Arial"/>
          <w:szCs w:val="22"/>
        </w:rPr>
        <w:tab/>
      </w:r>
      <w:r w:rsidRPr="00380D49">
        <w:rPr>
          <w:rFonts w:cs="Arial"/>
          <w:szCs w:val="22"/>
        </w:rPr>
        <w:tab/>
        <w:t xml:space="preserve">Cédula </w:t>
      </w:r>
      <w:r w:rsidRPr="00380D49">
        <w:rPr>
          <w:rFonts w:cs="Arial"/>
          <w:szCs w:val="22"/>
        </w:rPr>
        <w:tab/>
      </w:r>
    </w:p>
    <w:p w14:paraId="23D36573" w14:textId="77777777" w:rsidR="00916BEB" w:rsidRPr="00DA6011" w:rsidRDefault="00916BEB" w:rsidP="00916BEB">
      <w:pPr>
        <w:rPr>
          <w:rFonts w:cs="Arial"/>
          <w:szCs w:val="22"/>
        </w:rPr>
      </w:pPr>
    </w:p>
    <w:p w14:paraId="7FE7A85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5322151"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F350941" w14:textId="77777777" w:rsidR="00916BEB" w:rsidRPr="00DA6011" w:rsidRDefault="00916BEB" w:rsidP="00916BEB">
      <w:pPr>
        <w:pStyle w:val="Prrafodelista"/>
        <w:ind w:left="1440"/>
        <w:rPr>
          <w:rFonts w:ascii="Arial" w:hAnsi="Arial" w:cs="Arial"/>
          <w:b/>
        </w:rPr>
      </w:pPr>
    </w:p>
    <w:p w14:paraId="50B0BA96" w14:textId="77777777" w:rsidR="00916BEB" w:rsidRPr="00DA6011" w:rsidRDefault="00916BEB" w:rsidP="00916BEB">
      <w:pPr>
        <w:pStyle w:val="Continuarlista2"/>
        <w:spacing w:after="0"/>
        <w:ind w:left="0"/>
        <w:rPr>
          <w:rFonts w:cs="Arial"/>
          <w:b/>
          <w:szCs w:val="22"/>
        </w:rPr>
      </w:pPr>
      <w:r w:rsidRPr="00DA6011">
        <w:rPr>
          <w:rFonts w:cs="Arial"/>
          <w:b/>
          <w:szCs w:val="22"/>
        </w:rPr>
        <w:t xml:space="preserve">Anexo 1: </w:t>
      </w:r>
    </w:p>
    <w:p w14:paraId="26F2DA45" w14:textId="77777777" w:rsidR="00916BEB" w:rsidRPr="00DA6011" w:rsidRDefault="00916BEB" w:rsidP="00916BEB">
      <w:pPr>
        <w:pStyle w:val="Continuarlista2"/>
        <w:spacing w:after="0"/>
        <w:ind w:left="0"/>
        <w:rPr>
          <w:rFonts w:cs="Arial"/>
          <w:szCs w:val="22"/>
        </w:rPr>
      </w:pPr>
    </w:p>
    <w:p w14:paraId="4DAC515F" w14:textId="77777777" w:rsidR="00916BEB" w:rsidRPr="00DA6011" w:rsidRDefault="00916BEB" w:rsidP="00916BEB">
      <w:pPr>
        <w:pStyle w:val="Continuarlista2"/>
        <w:spacing w:after="0"/>
        <w:ind w:left="0"/>
        <w:rPr>
          <w:rFonts w:cs="Arial"/>
          <w:b/>
          <w:szCs w:val="22"/>
          <w:u w:val="single"/>
        </w:rPr>
      </w:pPr>
      <w:r w:rsidRPr="00DA6011">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66BA8E37" w14:textId="77777777" w:rsidR="00916BEB" w:rsidRPr="00DA6011" w:rsidRDefault="00916BEB" w:rsidP="00916BEB">
      <w:pPr>
        <w:pStyle w:val="Continuarlista2"/>
        <w:spacing w:after="0"/>
        <w:ind w:left="0"/>
        <w:rPr>
          <w:rFonts w:cs="Arial"/>
          <w:szCs w:val="22"/>
        </w:rPr>
      </w:pPr>
    </w:p>
    <w:p w14:paraId="52CCBDAE" w14:textId="22A7806E" w:rsidR="00916BEB" w:rsidRPr="00380D49" w:rsidRDefault="00916BEB" w:rsidP="00916BEB">
      <w:pPr>
        <w:pStyle w:val="Continuarlista2"/>
        <w:spacing w:after="0"/>
        <w:ind w:left="0"/>
        <w:rPr>
          <w:rFonts w:cs="Arial"/>
          <w:color w:val="00B050"/>
          <w:szCs w:val="22"/>
        </w:rPr>
      </w:pPr>
      <w:r w:rsidRPr="00DA6011">
        <w:rPr>
          <w:rFonts w:cs="Arial"/>
          <w:color w:val="00B050"/>
          <w:szCs w:val="22"/>
        </w:rPr>
        <w:t xml:space="preserve">          </w:t>
      </w:r>
    </w:p>
    <w:p w14:paraId="13958CC3" w14:textId="77777777" w:rsidR="00916BEB" w:rsidRPr="00DA6011" w:rsidRDefault="00916BEB" w:rsidP="00916BEB">
      <w:pPr>
        <w:rPr>
          <w:rFonts w:cs="Arial"/>
          <w:szCs w:val="22"/>
        </w:rPr>
      </w:pPr>
    </w:p>
    <w:p w14:paraId="6B45D26E" w14:textId="77777777" w:rsidR="00916BEB" w:rsidRPr="00DA6011" w:rsidRDefault="00916BEB" w:rsidP="00916BEB">
      <w:pPr>
        <w:rPr>
          <w:rFonts w:cs="Arial"/>
          <w:szCs w:val="22"/>
        </w:rPr>
      </w:pPr>
      <w:r w:rsidRPr="00DA6011">
        <w:rPr>
          <w:rFonts w:cs="Arial"/>
          <w:szCs w:val="22"/>
        </w:rPr>
        <w:t>Atentamente,</w:t>
      </w:r>
    </w:p>
    <w:p w14:paraId="70A6ABA3" w14:textId="77777777" w:rsidR="00916BEB" w:rsidRDefault="00916BEB" w:rsidP="00916BEB">
      <w:pPr>
        <w:rPr>
          <w:rFonts w:cs="Arial"/>
          <w:szCs w:val="22"/>
        </w:rPr>
      </w:pPr>
    </w:p>
    <w:p w14:paraId="2B83CD08" w14:textId="77777777" w:rsidR="00380D49" w:rsidRPr="00DA6011" w:rsidRDefault="00380D49" w:rsidP="00916BEB">
      <w:pPr>
        <w:rPr>
          <w:rFonts w:cs="Arial"/>
          <w:szCs w:val="22"/>
        </w:rPr>
      </w:pPr>
    </w:p>
    <w:p w14:paraId="451378C9"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r>
    </w:p>
    <w:p w14:paraId="170D9881" w14:textId="77777777" w:rsidR="00916BEB" w:rsidRPr="00380D49" w:rsidRDefault="00916BEB" w:rsidP="00916BEB">
      <w:pPr>
        <w:rPr>
          <w:rFonts w:cs="Arial"/>
          <w:szCs w:val="22"/>
        </w:rPr>
      </w:pPr>
      <w:r w:rsidRPr="00380D49">
        <w:rPr>
          <w:rFonts w:cs="Arial"/>
          <w:szCs w:val="22"/>
        </w:rPr>
        <w:t>Representante legal o apoderado</w:t>
      </w:r>
      <w:r w:rsidRPr="00380D49">
        <w:rPr>
          <w:rFonts w:cs="Arial"/>
          <w:szCs w:val="22"/>
        </w:rPr>
        <w:tab/>
      </w:r>
      <w:r w:rsidRPr="00380D49">
        <w:rPr>
          <w:rFonts w:cs="Arial"/>
          <w:szCs w:val="22"/>
        </w:rPr>
        <w:tab/>
      </w:r>
      <w:r w:rsidRPr="00380D49">
        <w:rPr>
          <w:rFonts w:cs="Arial"/>
          <w:szCs w:val="22"/>
        </w:rPr>
        <w:tab/>
      </w:r>
    </w:p>
    <w:p w14:paraId="7FA04C66" w14:textId="77777777" w:rsidR="00916BEB" w:rsidRPr="00380D49" w:rsidRDefault="00916BEB" w:rsidP="00916BEB">
      <w:pPr>
        <w:tabs>
          <w:tab w:val="left" w:pos="426"/>
        </w:tabs>
        <w:rPr>
          <w:rFonts w:cs="Arial"/>
          <w:szCs w:val="22"/>
        </w:rPr>
      </w:pPr>
    </w:p>
    <w:p w14:paraId="439FE675" w14:textId="77777777" w:rsidR="00916BEB" w:rsidRPr="00DA6011" w:rsidRDefault="00916BEB" w:rsidP="00916BEB">
      <w:pPr>
        <w:rPr>
          <w:rFonts w:cs="Arial"/>
          <w:color w:val="00B050"/>
          <w:szCs w:val="22"/>
        </w:rPr>
      </w:pPr>
      <w:r w:rsidRPr="00380D49">
        <w:rPr>
          <w:rFonts w:cs="Arial"/>
          <w:szCs w:val="22"/>
        </w:rPr>
        <w:t xml:space="preserve">Cédula de Ciudadanía: XXXX </w:t>
      </w:r>
      <w:r w:rsidRPr="00DA6011">
        <w:rPr>
          <w:rFonts w:cs="Arial"/>
          <w:color w:val="00B050"/>
          <w:szCs w:val="22"/>
        </w:rPr>
        <w:tab/>
      </w:r>
    </w:p>
    <w:p w14:paraId="6858E4A7" w14:textId="77777777" w:rsidR="00916BEB" w:rsidRPr="00DA6011" w:rsidRDefault="00916BEB" w:rsidP="00916BEB">
      <w:pPr>
        <w:rPr>
          <w:rFonts w:cs="Arial"/>
          <w:color w:val="00B050"/>
          <w:szCs w:val="22"/>
        </w:rPr>
      </w:pPr>
    </w:p>
    <w:p w14:paraId="4DA9C436" w14:textId="77777777" w:rsidR="00B65A72" w:rsidRDefault="00B65A72" w:rsidP="00B65A72">
      <w:pPr>
        <w:pStyle w:val="Continuarlista2"/>
        <w:spacing w:after="0"/>
        <w:ind w:left="0"/>
        <w:rPr>
          <w:rFonts w:cs="Arial"/>
          <w:b/>
          <w:szCs w:val="22"/>
          <w:lang w:val="es-ES_tradnl"/>
        </w:rPr>
      </w:pPr>
    </w:p>
    <w:p w14:paraId="194B0D82" w14:textId="77777777" w:rsidR="00B65A72" w:rsidRDefault="00B65A72" w:rsidP="00B65A72">
      <w:pPr>
        <w:pStyle w:val="Continuarlista2"/>
        <w:spacing w:after="0"/>
        <w:ind w:left="0"/>
        <w:rPr>
          <w:rFonts w:cs="Arial"/>
          <w:b/>
          <w:szCs w:val="22"/>
          <w:lang w:val="es-ES_tradnl"/>
        </w:rPr>
      </w:pPr>
    </w:p>
    <w:p w14:paraId="33BFBB3D" w14:textId="77777777" w:rsidR="00B65A72" w:rsidRDefault="00B65A72" w:rsidP="00B65A72">
      <w:pPr>
        <w:pStyle w:val="Continuarlista2"/>
        <w:spacing w:after="0"/>
        <w:ind w:left="0"/>
        <w:rPr>
          <w:rFonts w:cs="Arial"/>
          <w:b/>
          <w:szCs w:val="22"/>
          <w:lang w:val="es-ES_tradnl"/>
        </w:rPr>
      </w:pPr>
    </w:p>
    <w:p w14:paraId="654099BF" w14:textId="77777777" w:rsidR="00B65A72" w:rsidRDefault="00B65A72" w:rsidP="00B65A72">
      <w:pPr>
        <w:pStyle w:val="Continuarlista2"/>
        <w:spacing w:after="0"/>
        <w:ind w:left="0"/>
        <w:rPr>
          <w:rFonts w:cs="Arial"/>
          <w:b/>
          <w:szCs w:val="22"/>
          <w:lang w:val="es-ES_tradnl"/>
        </w:rPr>
      </w:pPr>
    </w:p>
    <w:p w14:paraId="794DD2CA" w14:textId="77777777" w:rsidR="00B65A72" w:rsidRDefault="00B65A72" w:rsidP="00B65A72">
      <w:pPr>
        <w:pStyle w:val="Continuarlista2"/>
        <w:spacing w:after="0"/>
        <w:ind w:left="0"/>
        <w:rPr>
          <w:rFonts w:cs="Arial"/>
          <w:b/>
          <w:szCs w:val="22"/>
          <w:lang w:val="es-ES_tradnl"/>
        </w:rPr>
      </w:pPr>
    </w:p>
    <w:p w14:paraId="46823C23" w14:textId="77777777" w:rsidR="00B65A72" w:rsidRDefault="00B65A72" w:rsidP="00B65A72">
      <w:pPr>
        <w:pStyle w:val="Continuarlista2"/>
        <w:spacing w:after="0"/>
        <w:ind w:left="0"/>
        <w:rPr>
          <w:rFonts w:cs="Arial"/>
          <w:b/>
          <w:szCs w:val="22"/>
          <w:lang w:val="es-ES_tradnl"/>
        </w:rPr>
      </w:pPr>
    </w:p>
    <w:p w14:paraId="64792849" w14:textId="77777777" w:rsidR="00B65A72" w:rsidRDefault="00B65A72" w:rsidP="00B65A72">
      <w:pPr>
        <w:pStyle w:val="Continuarlista2"/>
        <w:spacing w:after="0"/>
        <w:ind w:left="0"/>
        <w:rPr>
          <w:rFonts w:cs="Arial"/>
          <w:b/>
          <w:szCs w:val="22"/>
          <w:lang w:val="es-ES_tradnl"/>
        </w:rPr>
      </w:pPr>
    </w:p>
    <w:p w14:paraId="2AEA27FF" w14:textId="77777777" w:rsidR="00B65A72" w:rsidRDefault="00B65A72" w:rsidP="00B65A72">
      <w:pPr>
        <w:pStyle w:val="Continuarlista2"/>
        <w:spacing w:after="0"/>
        <w:ind w:left="0"/>
        <w:rPr>
          <w:rFonts w:cs="Arial"/>
          <w:b/>
          <w:szCs w:val="22"/>
          <w:lang w:val="es-ES_tradnl"/>
        </w:rPr>
      </w:pPr>
    </w:p>
    <w:p w14:paraId="39A43505" w14:textId="77777777" w:rsidR="00B65A72" w:rsidRDefault="00B65A72" w:rsidP="00B65A72">
      <w:pPr>
        <w:pStyle w:val="Continuarlista2"/>
        <w:spacing w:after="0"/>
        <w:ind w:left="0"/>
        <w:rPr>
          <w:rFonts w:cs="Arial"/>
          <w:b/>
          <w:szCs w:val="22"/>
          <w:lang w:val="es-ES_tradnl"/>
        </w:rPr>
      </w:pPr>
    </w:p>
    <w:p w14:paraId="7BBE71FE" w14:textId="77777777" w:rsidR="00B65A72" w:rsidRDefault="00B65A72" w:rsidP="00B65A72">
      <w:pPr>
        <w:pStyle w:val="Continuarlista2"/>
        <w:spacing w:after="0"/>
        <w:ind w:left="0"/>
        <w:rPr>
          <w:rFonts w:cs="Arial"/>
          <w:b/>
          <w:szCs w:val="22"/>
          <w:lang w:val="es-ES_tradnl"/>
        </w:rPr>
      </w:pPr>
    </w:p>
    <w:p w14:paraId="225B9EEE" w14:textId="77777777" w:rsidR="00B65A72" w:rsidRDefault="00B65A72" w:rsidP="00B65A72">
      <w:pPr>
        <w:pStyle w:val="Continuarlista2"/>
        <w:spacing w:after="0"/>
        <w:ind w:left="0"/>
        <w:rPr>
          <w:rFonts w:cs="Arial"/>
          <w:b/>
          <w:szCs w:val="22"/>
          <w:lang w:val="es-ES_tradnl"/>
        </w:rPr>
      </w:pPr>
    </w:p>
    <w:p w14:paraId="2D5B8F5D" w14:textId="77777777" w:rsidR="00B65A72" w:rsidRDefault="00B65A72" w:rsidP="00B65A72">
      <w:pPr>
        <w:pStyle w:val="Continuarlista2"/>
        <w:spacing w:after="0"/>
        <w:ind w:left="0"/>
        <w:rPr>
          <w:rFonts w:cs="Arial"/>
          <w:b/>
          <w:szCs w:val="22"/>
          <w:lang w:val="es-ES_tradnl"/>
        </w:rPr>
      </w:pPr>
    </w:p>
    <w:p w14:paraId="527A0B53" w14:textId="77777777" w:rsidR="00B65A72" w:rsidRDefault="00B65A72" w:rsidP="00B65A72">
      <w:pPr>
        <w:pStyle w:val="Continuarlista2"/>
        <w:spacing w:after="0"/>
        <w:ind w:left="0"/>
        <w:rPr>
          <w:rFonts w:cs="Arial"/>
          <w:b/>
          <w:szCs w:val="22"/>
          <w:lang w:val="es-ES_tradnl"/>
        </w:rPr>
      </w:pPr>
    </w:p>
    <w:p w14:paraId="465D9C1B" w14:textId="77777777" w:rsidR="00B65A72" w:rsidRDefault="00B65A72" w:rsidP="00B65A72">
      <w:pPr>
        <w:pStyle w:val="Continuarlista2"/>
        <w:spacing w:after="0"/>
        <w:ind w:left="0"/>
        <w:rPr>
          <w:rFonts w:cs="Arial"/>
          <w:b/>
          <w:szCs w:val="22"/>
          <w:lang w:val="es-ES_tradnl"/>
        </w:rPr>
      </w:pPr>
    </w:p>
    <w:p w14:paraId="34C99E42" w14:textId="77777777" w:rsidR="00B65A72" w:rsidRDefault="00B65A72" w:rsidP="00B65A72">
      <w:pPr>
        <w:pStyle w:val="Continuarlista2"/>
        <w:spacing w:after="0"/>
        <w:ind w:left="0"/>
        <w:rPr>
          <w:rFonts w:cs="Arial"/>
          <w:b/>
          <w:szCs w:val="22"/>
          <w:lang w:val="es-ES_tradnl"/>
        </w:rPr>
      </w:pPr>
    </w:p>
    <w:p w14:paraId="7F590724" w14:textId="77777777" w:rsidR="00B65A72" w:rsidRDefault="00B65A72" w:rsidP="00B65A72">
      <w:pPr>
        <w:pStyle w:val="Continuarlista2"/>
        <w:spacing w:after="0"/>
        <w:ind w:left="0"/>
        <w:rPr>
          <w:rFonts w:cs="Arial"/>
          <w:b/>
          <w:szCs w:val="22"/>
          <w:lang w:val="es-ES_tradnl"/>
        </w:rPr>
      </w:pPr>
    </w:p>
    <w:p w14:paraId="186ED304" w14:textId="77777777" w:rsidR="00B65A72" w:rsidRDefault="00B65A72" w:rsidP="00B65A72">
      <w:pPr>
        <w:pStyle w:val="Continuarlista2"/>
        <w:spacing w:after="0"/>
        <w:ind w:left="0"/>
        <w:rPr>
          <w:rFonts w:cs="Arial"/>
          <w:b/>
          <w:szCs w:val="22"/>
          <w:lang w:val="es-ES_tradnl"/>
        </w:rPr>
      </w:pPr>
    </w:p>
    <w:p w14:paraId="592E3F91" w14:textId="77777777" w:rsidR="00B65A72" w:rsidRDefault="00B65A72" w:rsidP="00B65A72">
      <w:pPr>
        <w:pStyle w:val="Continuarlista2"/>
        <w:spacing w:after="0"/>
        <w:ind w:left="0"/>
        <w:rPr>
          <w:rFonts w:cs="Arial"/>
          <w:b/>
          <w:szCs w:val="22"/>
          <w:lang w:val="es-ES_tradnl"/>
        </w:rPr>
      </w:pPr>
    </w:p>
    <w:p w14:paraId="460FF6E1" w14:textId="77777777" w:rsidR="00B65A72" w:rsidRDefault="00B65A72" w:rsidP="00B65A72">
      <w:pPr>
        <w:pStyle w:val="Continuarlista2"/>
        <w:spacing w:after="0"/>
        <w:ind w:left="0"/>
        <w:rPr>
          <w:rFonts w:cs="Arial"/>
          <w:b/>
          <w:szCs w:val="22"/>
          <w:lang w:val="es-ES_tradnl"/>
        </w:rPr>
      </w:pPr>
    </w:p>
    <w:p w14:paraId="3B57BFD1" w14:textId="77777777" w:rsidR="00B65A72" w:rsidRDefault="00B65A72" w:rsidP="00B65A72">
      <w:pPr>
        <w:pStyle w:val="Continuarlista2"/>
        <w:spacing w:after="0"/>
        <w:ind w:left="0"/>
        <w:rPr>
          <w:rFonts w:cs="Arial"/>
          <w:b/>
          <w:szCs w:val="22"/>
          <w:lang w:val="es-ES_tradnl"/>
        </w:rPr>
      </w:pPr>
    </w:p>
    <w:p w14:paraId="66C2666E" w14:textId="77777777" w:rsidR="00B65A72" w:rsidRDefault="00B65A72" w:rsidP="00B65A72">
      <w:pPr>
        <w:pStyle w:val="Continuarlista2"/>
        <w:spacing w:after="0"/>
        <w:ind w:left="0"/>
        <w:rPr>
          <w:rFonts w:cs="Arial"/>
          <w:b/>
          <w:szCs w:val="22"/>
          <w:lang w:val="es-ES_tradnl"/>
        </w:rPr>
      </w:pPr>
    </w:p>
    <w:p w14:paraId="1E86B3F5" w14:textId="77777777" w:rsidR="00B65A72" w:rsidRDefault="00B65A72" w:rsidP="00B65A72">
      <w:pPr>
        <w:pStyle w:val="Continuarlista2"/>
        <w:spacing w:after="0"/>
        <w:ind w:left="0"/>
        <w:rPr>
          <w:rFonts w:cs="Arial"/>
          <w:b/>
          <w:szCs w:val="22"/>
          <w:lang w:val="es-ES_tradnl"/>
        </w:rPr>
      </w:pPr>
    </w:p>
    <w:p w14:paraId="48E64B49" w14:textId="77777777" w:rsidR="00B65A72" w:rsidRDefault="00B65A72" w:rsidP="00B65A72">
      <w:pPr>
        <w:pStyle w:val="Continuarlista2"/>
        <w:spacing w:after="0"/>
        <w:ind w:left="0"/>
        <w:rPr>
          <w:rFonts w:cs="Arial"/>
          <w:b/>
          <w:szCs w:val="22"/>
          <w:lang w:val="es-ES_tradnl"/>
        </w:rPr>
      </w:pPr>
    </w:p>
    <w:p w14:paraId="33778E3F" w14:textId="77777777" w:rsidR="00B65A72" w:rsidRDefault="00B65A72" w:rsidP="00B65A72">
      <w:pPr>
        <w:pStyle w:val="Continuarlista2"/>
        <w:spacing w:after="0"/>
        <w:ind w:left="0"/>
        <w:rPr>
          <w:rFonts w:cs="Arial"/>
          <w:b/>
          <w:szCs w:val="22"/>
          <w:lang w:val="es-ES_tradnl"/>
        </w:rPr>
      </w:pPr>
    </w:p>
    <w:p w14:paraId="60E38661" w14:textId="77777777" w:rsidR="00B65A72" w:rsidRDefault="00B65A72" w:rsidP="00B65A72">
      <w:pPr>
        <w:pStyle w:val="Continuarlista2"/>
        <w:spacing w:after="0"/>
        <w:ind w:left="0"/>
        <w:rPr>
          <w:rFonts w:cs="Arial"/>
          <w:b/>
          <w:szCs w:val="22"/>
          <w:lang w:val="es-ES_tradnl"/>
        </w:rPr>
      </w:pPr>
    </w:p>
    <w:p w14:paraId="0B134045" w14:textId="77777777" w:rsidR="00B65A72" w:rsidRDefault="00B65A72" w:rsidP="00B65A72">
      <w:pPr>
        <w:pStyle w:val="Continuarlista2"/>
        <w:spacing w:after="0"/>
        <w:ind w:left="0"/>
        <w:rPr>
          <w:rFonts w:cs="Arial"/>
          <w:b/>
          <w:szCs w:val="22"/>
          <w:lang w:val="es-ES_tradnl"/>
        </w:rPr>
      </w:pPr>
    </w:p>
    <w:p w14:paraId="05E68D58" w14:textId="77777777" w:rsidR="00B65A72" w:rsidRDefault="00B65A72" w:rsidP="00B65A72">
      <w:pPr>
        <w:pStyle w:val="Continuarlista2"/>
        <w:spacing w:after="0"/>
        <w:ind w:left="0"/>
        <w:rPr>
          <w:rFonts w:cs="Arial"/>
          <w:b/>
          <w:szCs w:val="22"/>
          <w:lang w:val="es-ES_tradnl"/>
        </w:rPr>
      </w:pPr>
    </w:p>
    <w:p w14:paraId="57FE7FF2" w14:textId="77777777" w:rsidR="00B65A72" w:rsidRDefault="00B65A72" w:rsidP="00B65A72">
      <w:pPr>
        <w:pStyle w:val="Continuarlista2"/>
        <w:spacing w:after="0"/>
        <w:ind w:left="0"/>
        <w:rPr>
          <w:rFonts w:cs="Arial"/>
          <w:b/>
          <w:szCs w:val="22"/>
          <w:lang w:val="es-ES_tradnl"/>
        </w:rPr>
      </w:pPr>
    </w:p>
    <w:p w14:paraId="61D9AC9E" w14:textId="78C92788" w:rsidR="00916BEB" w:rsidRPr="00B65A72" w:rsidRDefault="00916BEB" w:rsidP="00B65A72">
      <w:pPr>
        <w:pStyle w:val="Continuarlista2"/>
        <w:spacing w:after="0"/>
        <w:ind w:left="0"/>
        <w:jc w:val="center"/>
        <w:rPr>
          <w:rFonts w:cs="Arial"/>
          <w:b/>
          <w:szCs w:val="22"/>
        </w:rPr>
      </w:pPr>
      <w:r w:rsidRPr="002A2415">
        <w:rPr>
          <w:rFonts w:cs="Arial"/>
          <w:b/>
          <w:szCs w:val="22"/>
          <w:lang w:val="es-ES_tradnl"/>
        </w:rPr>
        <w:t>FORMULARIO 3</w:t>
      </w:r>
    </w:p>
    <w:p w14:paraId="76C0234E" w14:textId="0BCD4465" w:rsidR="00916BEB" w:rsidRPr="002A2415" w:rsidRDefault="00916BEB" w:rsidP="00916BEB">
      <w:pPr>
        <w:pStyle w:val="Default"/>
        <w:jc w:val="center"/>
        <w:rPr>
          <w:b/>
          <w:color w:val="auto"/>
          <w:sz w:val="22"/>
          <w:szCs w:val="22"/>
        </w:rPr>
      </w:pPr>
      <w:r w:rsidRPr="002A2415">
        <w:rPr>
          <w:b/>
          <w:color w:val="auto"/>
          <w:sz w:val="22"/>
          <w:szCs w:val="22"/>
        </w:rPr>
        <w:t>PC 20</w:t>
      </w:r>
      <w:r w:rsidR="002A2415" w:rsidRPr="002A2415">
        <w:rPr>
          <w:b/>
          <w:color w:val="auto"/>
          <w:sz w:val="22"/>
          <w:szCs w:val="22"/>
        </w:rPr>
        <w:t>24</w:t>
      </w:r>
      <w:r w:rsidRPr="002A2415">
        <w:rPr>
          <w:rFonts w:eastAsia="Times New Roman"/>
          <w:bCs/>
          <w:color w:val="auto"/>
          <w:sz w:val="22"/>
          <w:szCs w:val="22"/>
        </w:rPr>
        <w:t>-XXX</w:t>
      </w:r>
    </w:p>
    <w:p w14:paraId="4E372A1F" w14:textId="77777777" w:rsidR="00916BEB" w:rsidRPr="002A2415" w:rsidRDefault="00916BEB" w:rsidP="00916BEB">
      <w:pPr>
        <w:rPr>
          <w:rFonts w:cs="Arial"/>
          <w:b/>
          <w:szCs w:val="22"/>
          <w:lang w:val="es-ES_tradnl"/>
        </w:rPr>
      </w:pPr>
    </w:p>
    <w:p w14:paraId="3557CA51" w14:textId="77777777" w:rsidR="00916BEB" w:rsidRPr="002A2415" w:rsidRDefault="00916BEB" w:rsidP="00916BEB">
      <w:pPr>
        <w:pStyle w:val="Default"/>
        <w:jc w:val="center"/>
        <w:rPr>
          <w:b/>
          <w:color w:val="auto"/>
          <w:sz w:val="22"/>
          <w:szCs w:val="22"/>
        </w:rPr>
      </w:pPr>
      <w:r w:rsidRPr="002A2415">
        <w:rPr>
          <w:b/>
          <w:color w:val="auto"/>
          <w:sz w:val="22"/>
          <w:szCs w:val="22"/>
        </w:rPr>
        <w:t xml:space="preserve">CANTIDADES Y PRECIOS </w:t>
      </w:r>
    </w:p>
    <w:p w14:paraId="03F96437" w14:textId="77777777" w:rsidR="00916BEB" w:rsidRPr="004F681C" w:rsidRDefault="00916BEB" w:rsidP="00916BE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p w14:paraId="11863CD8" w14:textId="77777777" w:rsidR="00916BEB" w:rsidRDefault="00916BEB" w:rsidP="00916BEB">
      <w:pPr>
        <w:rPr>
          <w:rFonts w:eastAsia="Calibri"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4005"/>
        <w:gridCol w:w="841"/>
        <w:gridCol w:w="979"/>
        <w:gridCol w:w="1201"/>
        <w:gridCol w:w="1404"/>
      </w:tblGrid>
      <w:tr w:rsidR="00916BEB" w:rsidRPr="00C01B39" w14:paraId="78D84CD8" w14:textId="77777777" w:rsidTr="00B65A72">
        <w:trPr>
          <w:trHeight w:val="433"/>
          <w:tblHeader/>
        </w:trPr>
        <w:tc>
          <w:tcPr>
            <w:tcW w:w="0" w:type="auto"/>
            <w:vMerge w:val="restart"/>
            <w:shd w:val="clear" w:color="auto" w:fill="auto"/>
            <w:vAlign w:val="center"/>
            <w:hideMark/>
          </w:tcPr>
          <w:p w14:paraId="65D8DA0C" w14:textId="77777777" w:rsidR="00916BEB" w:rsidRPr="00C01B39" w:rsidRDefault="00916BEB" w:rsidP="00744AD3">
            <w:pPr>
              <w:jc w:val="center"/>
              <w:rPr>
                <w:rFonts w:cs="Arial"/>
                <w:b/>
                <w:bCs/>
                <w:color w:val="000000"/>
                <w:sz w:val="18"/>
                <w:szCs w:val="22"/>
              </w:rPr>
            </w:pPr>
            <w:r w:rsidRPr="00C01B39">
              <w:rPr>
                <w:rFonts w:cs="Arial"/>
                <w:b/>
                <w:bCs/>
                <w:color w:val="000000"/>
                <w:sz w:val="18"/>
                <w:szCs w:val="22"/>
                <w:lang w:val="es-ES"/>
              </w:rPr>
              <w:t>ítem</w:t>
            </w:r>
          </w:p>
        </w:tc>
        <w:tc>
          <w:tcPr>
            <w:tcW w:w="4005" w:type="dxa"/>
            <w:vMerge w:val="restart"/>
            <w:shd w:val="clear" w:color="auto" w:fill="auto"/>
            <w:vAlign w:val="center"/>
            <w:hideMark/>
          </w:tcPr>
          <w:p w14:paraId="4B31E54F" w14:textId="77777777" w:rsidR="00916BEB" w:rsidRPr="00C01B39" w:rsidRDefault="00916BEB" w:rsidP="00744AD3">
            <w:pPr>
              <w:jc w:val="center"/>
              <w:rPr>
                <w:rFonts w:cs="Arial"/>
                <w:b/>
                <w:bCs/>
                <w:color w:val="000000"/>
                <w:sz w:val="18"/>
                <w:szCs w:val="22"/>
              </w:rPr>
            </w:pPr>
            <w:r w:rsidRPr="00C01B39">
              <w:rPr>
                <w:rFonts w:cs="Arial"/>
                <w:b/>
                <w:bCs/>
                <w:color w:val="000000"/>
                <w:sz w:val="18"/>
                <w:szCs w:val="22"/>
                <w:lang w:val="es-ES"/>
              </w:rPr>
              <w:t>Descripción</w:t>
            </w:r>
          </w:p>
        </w:tc>
        <w:tc>
          <w:tcPr>
            <w:tcW w:w="841" w:type="dxa"/>
            <w:vMerge w:val="restart"/>
            <w:vAlign w:val="center"/>
          </w:tcPr>
          <w:p w14:paraId="5436F791" w14:textId="77777777" w:rsidR="00916BEB" w:rsidRPr="00C01B39" w:rsidRDefault="00916BEB" w:rsidP="00744AD3">
            <w:pPr>
              <w:jc w:val="center"/>
              <w:rPr>
                <w:rFonts w:cs="Arial"/>
                <w:b/>
                <w:bCs/>
                <w:color w:val="000000"/>
                <w:sz w:val="18"/>
                <w:szCs w:val="22"/>
                <w:lang w:val="es-ES"/>
              </w:rPr>
            </w:pPr>
            <w:r w:rsidRPr="00C01B39">
              <w:rPr>
                <w:rFonts w:cs="Arial"/>
                <w:b/>
                <w:bCs/>
                <w:color w:val="000000"/>
                <w:sz w:val="18"/>
                <w:szCs w:val="22"/>
                <w:lang w:val="es-ES"/>
              </w:rPr>
              <w:t>Unidad</w:t>
            </w:r>
          </w:p>
        </w:tc>
        <w:tc>
          <w:tcPr>
            <w:tcW w:w="979" w:type="dxa"/>
            <w:vMerge w:val="restart"/>
            <w:vAlign w:val="center"/>
          </w:tcPr>
          <w:p w14:paraId="5BC456C8" w14:textId="77777777" w:rsidR="00916BEB" w:rsidRPr="00C01B39" w:rsidRDefault="00916BEB" w:rsidP="00744AD3">
            <w:pPr>
              <w:jc w:val="center"/>
              <w:rPr>
                <w:rFonts w:cs="Arial"/>
                <w:b/>
                <w:bCs/>
                <w:color w:val="000000"/>
                <w:sz w:val="18"/>
                <w:szCs w:val="22"/>
                <w:lang w:val="es-ES"/>
              </w:rPr>
            </w:pPr>
            <w:r w:rsidRPr="00C01B39">
              <w:rPr>
                <w:rFonts w:cs="Arial"/>
                <w:b/>
                <w:color w:val="000000"/>
                <w:sz w:val="18"/>
                <w:szCs w:val="22"/>
                <w:lang w:val="es-ES"/>
              </w:rPr>
              <w:t>Cantidad</w:t>
            </w:r>
          </w:p>
        </w:tc>
        <w:tc>
          <w:tcPr>
            <w:tcW w:w="1201" w:type="dxa"/>
            <w:vMerge w:val="restart"/>
            <w:vAlign w:val="center"/>
          </w:tcPr>
          <w:p w14:paraId="16422015" w14:textId="77777777" w:rsidR="00916BEB" w:rsidRPr="00C01B39" w:rsidRDefault="00916BEB" w:rsidP="00744AD3">
            <w:pPr>
              <w:jc w:val="center"/>
              <w:rPr>
                <w:rFonts w:cs="Arial"/>
                <w:b/>
                <w:bCs/>
                <w:color w:val="000000"/>
                <w:sz w:val="18"/>
                <w:szCs w:val="22"/>
                <w:lang w:val="es-ES"/>
              </w:rPr>
            </w:pPr>
            <w:r w:rsidRPr="00C01B39">
              <w:rPr>
                <w:rFonts w:cs="Arial"/>
                <w:b/>
                <w:color w:val="000000"/>
                <w:sz w:val="18"/>
                <w:szCs w:val="22"/>
                <w:lang w:val="es-ES"/>
              </w:rPr>
              <w:t>Precio unitario sin IVA</w:t>
            </w:r>
          </w:p>
        </w:tc>
        <w:tc>
          <w:tcPr>
            <w:tcW w:w="1404" w:type="dxa"/>
            <w:vMerge w:val="restart"/>
            <w:vAlign w:val="center"/>
          </w:tcPr>
          <w:p w14:paraId="01D58EEA" w14:textId="77777777" w:rsidR="00916BEB" w:rsidRPr="00C01B39" w:rsidRDefault="00916BEB" w:rsidP="00744AD3">
            <w:pPr>
              <w:jc w:val="center"/>
              <w:rPr>
                <w:rFonts w:cs="Arial"/>
                <w:b/>
                <w:bCs/>
                <w:color w:val="000000"/>
                <w:sz w:val="18"/>
                <w:szCs w:val="22"/>
                <w:lang w:val="es-ES"/>
              </w:rPr>
            </w:pPr>
            <w:r w:rsidRPr="00C01B39">
              <w:rPr>
                <w:rFonts w:cs="Arial"/>
                <w:b/>
                <w:bCs/>
                <w:color w:val="000000"/>
                <w:sz w:val="18"/>
                <w:szCs w:val="22"/>
                <w:lang w:val="es-ES"/>
              </w:rPr>
              <w:t>Total</w:t>
            </w:r>
          </w:p>
        </w:tc>
      </w:tr>
      <w:tr w:rsidR="00916BEB" w:rsidRPr="00C01B39" w14:paraId="661DCCE7" w14:textId="77777777" w:rsidTr="00B65A72">
        <w:trPr>
          <w:trHeight w:val="433"/>
        </w:trPr>
        <w:tc>
          <w:tcPr>
            <w:tcW w:w="0" w:type="auto"/>
            <w:vMerge/>
            <w:shd w:val="clear" w:color="auto" w:fill="auto"/>
            <w:vAlign w:val="center"/>
            <w:hideMark/>
          </w:tcPr>
          <w:p w14:paraId="1D08F043" w14:textId="77777777" w:rsidR="00916BEB" w:rsidRPr="00C01B39" w:rsidRDefault="00916BEB" w:rsidP="00744AD3">
            <w:pPr>
              <w:rPr>
                <w:rFonts w:cs="Arial"/>
                <w:bCs/>
                <w:color w:val="000000"/>
                <w:szCs w:val="22"/>
              </w:rPr>
            </w:pPr>
          </w:p>
        </w:tc>
        <w:tc>
          <w:tcPr>
            <w:tcW w:w="4005" w:type="dxa"/>
            <w:vMerge/>
            <w:shd w:val="clear" w:color="auto" w:fill="auto"/>
            <w:vAlign w:val="center"/>
            <w:hideMark/>
          </w:tcPr>
          <w:p w14:paraId="7AF5F335" w14:textId="77777777" w:rsidR="00916BEB" w:rsidRPr="00C01B39" w:rsidRDefault="00916BEB" w:rsidP="00744AD3">
            <w:pPr>
              <w:rPr>
                <w:rFonts w:cs="Arial"/>
                <w:color w:val="000000"/>
                <w:szCs w:val="22"/>
              </w:rPr>
            </w:pPr>
          </w:p>
        </w:tc>
        <w:tc>
          <w:tcPr>
            <w:tcW w:w="841" w:type="dxa"/>
            <w:vMerge/>
            <w:vAlign w:val="center"/>
          </w:tcPr>
          <w:p w14:paraId="48803349" w14:textId="77777777" w:rsidR="00916BEB" w:rsidRPr="00C01B39" w:rsidRDefault="00916BEB" w:rsidP="00744AD3">
            <w:pPr>
              <w:rPr>
                <w:rFonts w:cs="Arial"/>
                <w:color w:val="000000"/>
                <w:szCs w:val="22"/>
                <w:lang w:val="es-ES"/>
              </w:rPr>
            </w:pPr>
          </w:p>
        </w:tc>
        <w:tc>
          <w:tcPr>
            <w:tcW w:w="979" w:type="dxa"/>
            <w:vMerge/>
            <w:vAlign w:val="center"/>
          </w:tcPr>
          <w:p w14:paraId="793C5B3F" w14:textId="77777777" w:rsidR="00916BEB" w:rsidRPr="00C01B39" w:rsidRDefault="00916BEB" w:rsidP="00744AD3">
            <w:pPr>
              <w:rPr>
                <w:rFonts w:cs="Arial"/>
                <w:color w:val="000000"/>
                <w:szCs w:val="22"/>
                <w:lang w:val="es-ES"/>
              </w:rPr>
            </w:pPr>
          </w:p>
        </w:tc>
        <w:tc>
          <w:tcPr>
            <w:tcW w:w="1201" w:type="dxa"/>
            <w:vMerge/>
            <w:vAlign w:val="center"/>
          </w:tcPr>
          <w:p w14:paraId="1B857706" w14:textId="77777777" w:rsidR="00916BEB" w:rsidRPr="00C01B39" w:rsidRDefault="00916BEB" w:rsidP="00744AD3">
            <w:pPr>
              <w:rPr>
                <w:rFonts w:cs="Arial"/>
                <w:color w:val="000000"/>
                <w:szCs w:val="22"/>
                <w:lang w:val="es-ES"/>
              </w:rPr>
            </w:pPr>
          </w:p>
        </w:tc>
        <w:tc>
          <w:tcPr>
            <w:tcW w:w="1404" w:type="dxa"/>
            <w:vMerge/>
            <w:vAlign w:val="center"/>
          </w:tcPr>
          <w:p w14:paraId="6A33F3D3" w14:textId="77777777" w:rsidR="00916BEB" w:rsidRPr="00C01B39" w:rsidRDefault="00916BEB" w:rsidP="00744AD3">
            <w:pPr>
              <w:rPr>
                <w:rFonts w:cs="Arial"/>
                <w:color w:val="000000"/>
                <w:szCs w:val="22"/>
                <w:lang w:val="es-ES"/>
              </w:rPr>
            </w:pPr>
          </w:p>
        </w:tc>
      </w:tr>
      <w:tr w:rsidR="00B65A72" w:rsidRPr="002A2415" w14:paraId="5EEAB7E1" w14:textId="77777777" w:rsidTr="00B65A72">
        <w:tc>
          <w:tcPr>
            <w:tcW w:w="0" w:type="auto"/>
            <w:shd w:val="clear" w:color="auto" w:fill="auto"/>
            <w:vAlign w:val="center"/>
            <w:hideMark/>
          </w:tcPr>
          <w:p w14:paraId="1E15307B" w14:textId="77777777" w:rsidR="00B65A72" w:rsidRPr="002A2415" w:rsidRDefault="00B65A72" w:rsidP="00B65A72">
            <w:pPr>
              <w:rPr>
                <w:rFonts w:cs="Arial"/>
                <w:bCs/>
                <w:szCs w:val="22"/>
              </w:rPr>
            </w:pPr>
            <w:r w:rsidRPr="002A2415">
              <w:rPr>
                <w:rFonts w:cs="Arial"/>
                <w:bCs/>
                <w:szCs w:val="22"/>
              </w:rPr>
              <w:t>1</w:t>
            </w:r>
          </w:p>
        </w:tc>
        <w:tc>
          <w:tcPr>
            <w:tcW w:w="4005" w:type="dxa"/>
            <w:shd w:val="clear" w:color="auto" w:fill="auto"/>
            <w:vAlign w:val="bottom"/>
            <w:hideMark/>
          </w:tcPr>
          <w:p w14:paraId="2DF19E4D" w14:textId="4D328908" w:rsidR="00B65A72" w:rsidRPr="002A2415" w:rsidRDefault="00B65A72" w:rsidP="00B65A72">
            <w:pPr>
              <w:rPr>
                <w:rFonts w:cs="Arial"/>
                <w:color w:val="000000"/>
                <w:sz w:val="20"/>
                <w:szCs w:val="20"/>
              </w:rPr>
            </w:pPr>
            <w:r>
              <w:rPr>
                <w:rFonts w:cs="Arial"/>
                <w:b/>
                <w:bCs/>
                <w:color w:val="000000"/>
                <w:sz w:val="20"/>
                <w:szCs w:val="20"/>
              </w:rPr>
              <w:t>Aviso gráfico en medio digital:</w:t>
            </w:r>
            <w:r>
              <w:rPr>
                <w:rFonts w:cs="Arial"/>
                <w:color w:val="000000"/>
                <w:sz w:val="20"/>
                <w:szCs w:val="20"/>
              </w:rPr>
              <w:t xml:space="preserve"> Publicidad de pieza gráfica en medio digital de mayor audiencia en la ciudad, lo que se va a publicar, se entrega con anticipación para realizar arte y ajustes sobre el mismo. </w:t>
            </w:r>
            <w:r>
              <w:rPr>
                <w:rFonts w:cs="Arial"/>
                <w:color w:val="000000"/>
                <w:sz w:val="20"/>
                <w:szCs w:val="20"/>
              </w:rPr>
              <w:br/>
              <w:t xml:space="preserve">Los anuncios deben estar publicados en el medio digital durante 15 días </w:t>
            </w:r>
            <w:proofErr w:type="spellStart"/>
            <w:r>
              <w:rPr>
                <w:rFonts w:cs="Arial"/>
                <w:color w:val="000000"/>
                <w:sz w:val="20"/>
                <w:szCs w:val="20"/>
              </w:rPr>
              <w:t>ó</w:t>
            </w:r>
            <w:proofErr w:type="spellEnd"/>
            <w:r>
              <w:rPr>
                <w:rFonts w:cs="Arial"/>
                <w:color w:val="000000"/>
                <w:sz w:val="20"/>
                <w:szCs w:val="20"/>
              </w:rPr>
              <w:t xml:space="preserve"> 1 mes (a convenir con el administrador del contrato)</w:t>
            </w:r>
          </w:p>
        </w:tc>
        <w:tc>
          <w:tcPr>
            <w:tcW w:w="841" w:type="dxa"/>
            <w:vAlign w:val="bottom"/>
          </w:tcPr>
          <w:p w14:paraId="2952AB9E" w14:textId="7779FF17" w:rsidR="00B65A72" w:rsidRPr="002A2415" w:rsidRDefault="00B65A72" w:rsidP="00B65A72">
            <w:pPr>
              <w:rPr>
                <w:rFonts w:cs="Arial"/>
                <w:szCs w:val="22"/>
              </w:rPr>
            </w:pPr>
            <w:r>
              <w:rPr>
                <w:rFonts w:cs="Arial"/>
                <w:sz w:val="20"/>
                <w:szCs w:val="20"/>
              </w:rPr>
              <w:t>UND</w:t>
            </w:r>
          </w:p>
        </w:tc>
        <w:tc>
          <w:tcPr>
            <w:tcW w:w="979" w:type="dxa"/>
            <w:vAlign w:val="bottom"/>
          </w:tcPr>
          <w:p w14:paraId="638E965A" w14:textId="01DE4573" w:rsidR="00B65A72" w:rsidRPr="002A2415" w:rsidRDefault="00B65A72" w:rsidP="00B65A72">
            <w:pPr>
              <w:rPr>
                <w:rFonts w:cs="Arial"/>
                <w:szCs w:val="22"/>
              </w:rPr>
            </w:pPr>
            <w:r>
              <w:rPr>
                <w:rFonts w:cs="Arial"/>
                <w:color w:val="000000"/>
                <w:sz w:val="20"/>
                <w:szCs w:val="20"/>
              </w:rPr>
              <w:t>3</w:t>
            </w:r>
          </w:p>
        </w:tc>
        <w:tc>
          <w:tcPr>
            <w:tcW w:w="1201" w:type="dxa"/>
            <w:vAlign w:val="center"/>
          </w:tcPr>
          <w:p w14:paraId="702ADF3F" w14:textId="77777777" w:rsidR="00B65A72" w:rsidRPr="002A2415" w:rsidRDefault="00B65A72" w:rsidP="00B65A72">
            <w:pPr>
              <w:rPr>
                <w:rFonts w:cs="Arial"/>
                <w:szCs w:val="22"/>
                <w:lang w:val="es-ES"/>
              </w:rPr>
            </w:pPr>
          </w:p>
        </w:tc>
        <w:tc>
          <w:tcPr>
            <w:tcW w:w="1404" w:type="dxa"/>
            <w:vAlign w:val="center"/>
          </w:tcPr>
          <w:p w14:paraId="37C36AF3" w14:textId="77777777" w:rsidR="00B65A72" w:rsidRPr="002A2415" w:rsidRDefault="00B65A72" w:rsidP="00B65A72">
            <w:pPr>
              <w:rPr>
                <w:rFonts w:cs="Arial"/>
                <w:szCs w:val="22"/>
                <w:lang w:val="es-ES"/>
              </w:rPr>
            </w:pPr>
          </w:p>
        </w:tc>
      </w:tr>
      <w:tr w:rsidR="00B65A72" w:rsidRPr="002A2415" w14:paraId="44542FD9" w14:textId="77777777" w:rsidTr="00B65A72">
        <w:tc>
          <w:tcPr>
            <w:tcW w:w="0" w:type="auto"/>
            <w:shd w:val="clear" w:color="auto" w:fill="auto"/>
            <w:vAlign w:val="center"/>
            <w:hideMark/>
          </w:tcPr>
          <w:p w14:paraId="6D9D1724" w14:textId="77777777" w:rsidR="00B65A72" w:rsidRPr="002A2415" w:rsidRDefault="00B65A72" w:rsidP="00B65A72">
            <w:pPr>
              <w:rPr>
                <w:rFonts w:cs="Arial"/>
                <w:szCs w:val="22"/>
              </w:rPr>
            </w:pPr>
            <w:r w:rsidRPr="002A2415">
              <w:rPr>
                <w:rFonts w:cs="Arial"/>
                <w:szCs w:val="22"/>
              </w:rPr>
              <w:t>2</w:t>
            </w:r>
          </w:p>
        </w:tc>
        <w:tc>
          <w:tcPr>
            <w:tcW w:w="4005" w:type="dxa"/>
            <w:shd w:val="clear" w:color="auto" w:fill="auto"/>
            <w:vAlign w:val="bottom"/>
            <w:hideMark/>
          </w:tcPr>
          <w:p w14:paraId="27BCA167" w14:textId="0F892AD9" w:rsidR="00B65A72" w:rsidRPr="002A2415" w:rsidRDefault="00B65A72" w:rsidP="00B65A72">
            <w:pPr>
              <w:jc w:val="left"/>
              <w:rPr>
                <w:szCs w:val="22"/>
              </w:rPr>
            </w:pPr>
          </w:p>
          <w:p w14:paraId="6E4A048D" w14:textId="77777777" w:rsidR="00B65A72" w:rsidRDefault="00B65A72" w:rsidP="00B65A72">
            <w:pPr>
              <w:jc w:val="left"/>
              <w:rPr>
                <w:rFonts w:cs="Arial"/>
                <w:color w:val="000000"/>
                <w:sz w:val="20"/>
                <w:szCs w:val="20"/>
              </w:rPr>
            </w:pPr>
            <w:r>
              <w:rPr>
                <w:rFonts w:cs="Arial"/>
                <w:b/>
                <w:bCs/>
                <w:color w:val="000000"/>
                <w:sz w:val="20"/>
                <w:szCs w:val="20"/>
              </w:rPr>
              <w:t>Aviso de prensa</w:t>
            </w:r>
            <w:r>
              <w:rPr>
                <w:rFonts w:cs="Arial"/>
                <w:color w:val="000000"/>
                <w:sz w:val="20"/>
                <w:szCs w:val="20"/>
              </w:rPr>
              <w:t xml:space="preserve">: - Publicidad de pieza gráfica en medio digital de mayor audiencia en la ciudad, lo que se va a publicar, se entrega con anticipación para realizar arte y ajustes sobre el mismo. </w:t>
            </w:r>
            <w:r>
              <w:rPr>
                <w:rFonts w:cs="Arial"/>
                <w:color w:val="000000"/>
                <w:sz w:val="20"/>
                <w:szCs w:val="20"/>
              </w:rPr>
              <w:br/>
              <w:t xml:space="preserve">Los anuncios deben estar publicados en el medio digital durante 15 días </w:t>
            </w:r>
            <w:proofErr w:type="spellStart"/>
            <w:r>
              <w:rPr>
                <w:rFonts w:cs="Arial"/>
                <w:color w:val="000000"/>
                <w:sz w:val="20"/>
                <w:szCs w:val="20"/>
              </w:rPr>
              <w:t>ó</w:t>
            </w:r>
            <w:proofErr w:type="spellEnd"/>
            <w:r>
              <w:rPr>
                <w:rFonts w:cs="Arial"/>
                <w:color w:val="000000"/>
                <w:sz w:val="20"/>
                <w:szCs w:val="20"/>
              </w:rPr>
              <w:t xml:space="preserve"> 1 mes (a convenir con el administrador del contrato)</w:t>
            </w:r>
          </w:p>
          <w:p w14:paraId="3E8DA934" w14:textId="08696C81" w:rsidR="00B65A72" w:rsidRPr="002A2415" w:rsidRDefault="00B65A72" w:rsidP="00B65A72">
            <w:pPr>
              <w:jc w:val="left"/>
              <w:rPr>
                <w:rFonts w:cs="Arial"/>
                <w:szCs w:val="22"/>
              </w:rPr>
            </w:pPr>
          </w:p>
        </w:tc>
        <w:tc>
          <w:tcPr>
            <w:tcW w:w="841" w:type="dxa"/>
            <w:vAlign w:val="bottom"/>
          </w:tcPr>
          <w:p w14:paraId="5BA103BC" w14:textId="1E3BFE08" w:rsidR="00B65A72" w:rsidRPr="002A2415" w:rsidRDefault="00B65A72" w:rsidP="00B65A72">
            <w:pPr>
              <w:rPr>
                <w:rFonts w:cs="Arial"/>
                <w:szCs w:val="22"/>
              </w:rPr>
            </w:pPr>
            <w:r>
              <w:rPr>
                <w:rFonts w:cs="Arial"/>
                <w:sz w:val="20"/>
                <w:szCs w:val="20"/>
              </w:rPr>
              <w:t>1/2 página</w:t>
            </w:r>
          </w:p>
        </w:tc>
        <w:tc>
          <w:tcPr>
            <w:tcW w:w="979" w:type="dxa"/>
            <w:vAlign w:val="bottom"/>
          </w:tcPr>
          <w:p w14:paraId="4B1926F3" w14:textId="471AFDEE" w:rsidR="00B65A72" w:rsidRPr="002A2415" w:rsidRDefault="00B65A72" w:rsidP="00B65A72">
            <w:pPr>
              <w:rPr>
                <w:rFonts w:cs="Arial"/>
                <w:szCs w:val="22"/>
              </w:rPr>
            </w:pPr>
            <w:r>
              <w:rPr>
                <w:rFonts w:cs="Arial"/>
                <w:color w:val="000000"/>
                <w:sz w:val="20"/>
                <w:szCs w:val="20"/>
              </w:rPr>
              <w:t>2</w:t>
            </w:r>
          </w:p>
        </w:tc>
        <w:tc>
          <w:tcPr>
            <w:tcW w:w="1201" w:type="dxa"/>
          </w:tcPr>
          <w:p w14:paraId="1EF82873" w14:textId="77777777" w:rsidR="00B65A72" w:rsidRPr="002A2415" w:rsidRDefault="00B65A72" w:rsidP="00B65A72">
            <w:pPr>
              <w:rPr>
                <w:rFonts w:cs="Arial"/>
                <w:szCs w:val="22"/>
                <w:lang w:val="es-ES"/>
              </w:rPr>
            </w:pPr>
          </w:p>
        </w:tc>
        <w:tc>
          <w:tcPr>
            <w:tcW w:w="1404" w:type="dxa"/>
          </w:tcPr>
          <w:p w14:paraId="31347408" w14:textId="77777777" w:rsidR="00B65A72" w:rsidRPr="002A2415" w:rsidRDefault="00B65A72" w:rsidP="00B65A72">
            <w:pPr>
              <w:rPr>
                <w:rFonts w:cs="Arial"/>
                <w:szCs w:val="22"/>
                <w:lang w:val="es-ES"/>
              </w:rPr>
            </w:pPr>
          </w:p>
        </w:tc>
      </w:tr>
      <w:tr w:rsidR="00B65A72" w:rsidRPr="002A2415" w14:paraId="6847DA5D" w14:textId="77777777" w:rsidTr="00B65A72">
        <w:tc>
          <w:tcPr>
            <w:tcW w:w="0" w:type="auto"/>
            <w:shd w:val="clear" w:color="auto" w:fill="auto"/>
            <w:vAlign w:val="center"/>
            <w:hideMark/>
          </w:tcPr>
          <w:p w14:paraId="6CBC629C" w14:textId="77777777" w:rsidR="00B65A72" w:rsidRPr="002A2415" w:rsidRDefault="00B65A72" w:rsidP="00B65A72">
            <w:pPr>
              <w:rPr>
                <w:rFonts w:cs="Arial"/>
                <w:szCs w:val="22"/>
              </w:rPr>
            </w:pPr>
            <w:r w:rsidRPr="002A2415">
              <w:rPr>
                <w:rFonts w:cs="Arial"/>
                <w:szCs w:val="22"/>
              </w:rPr>
              <w:t>3</w:t>
            </w:r>
          </w:p>
        </w:tc>
        <w:tc>
          <w:tcPr>
            <w:tcW w:w="4005" w:type="dxa"/>
            <w:shd w:val="clear" w:color="auto" w:fill="auto"/>
            <w:hideMark/>
          </w:tcPr>
          <w:p w14:paraId="121FDF27" w14:textId="43DB17AE" w:rsidR="00B65A72" w:rsidRPr="002A2415" w:rsidRDefault="00B65A72" w:rsidP="00B65A72">
            <w:pPr>
              <w:rPr>
                <w:rFonts w:cs="Arial"/>
                <w:szCs w:val="22"/>
              </w:rPr>
            </w:pPr>
            <w:r>
              <w:rPr>
                <w:rFonts w:cs="Arial"/>
                <w:b/>
                <w:bCs/>
                <w:color w:val="000000"/>
                <w:sz w:val="20"/>
                <w:szCs w:val="20"/>
              </w:rPr>
              <w:t xml:space="preserve">Aviso de prensa: </w:t>
            </w:r>
            <w:r>
              <w:rPr>
                <w:rFonts w:cs="Arial"/>
                <w:color w:val="000000"/>
                <w:sz w:val="20"/>
                <w:szCs w:val="20"/>
              </w:rPr>
              <w:t xml:space="preserve">- Publicidad de pieza gráfica en medio digital de mayor audiencia en la ciudad, lo que se va a publicar, se entrega con anticipación para realizar arte y ajustes sobre el mismo. </w:t>
            </w:r>
            <w:r>
              <w:rPr>
                <w:rFonts w:cs="Arial"/>
                <w:color w:val="000000"/>
                <w:sz w:val="20"/>
                <w:szCs w:val="20"/>
              </w:rPr>
              <w:br/>
              <w:t xml:space="preserve">Los anuncios deben estar publicados en el medio digital durante 15 días </w:t>
            </w:r>
            <w:proofErr w:type="spellStart"/>
            <w:r>
              <w:rPr>
                <w:rFonts w:cs="Arial"/>
                <w:color w:val="000000"/>
                <w:sz w:val="20"/>
                <w:szCs w:val="20"/>
              </w:rPr>
              <w:t>ó</w:t>
            </w:r>
            <w:proofErr w:type="spellEnd"/>
            <w:r>
              <w:rPr>
                <w:rFonts w:cs="Arial"/>
                <w:color w:val="000000"/>
                <w:sz w:val="20"/>
                <w:szCs w:val="20"/>
              </w:rPr>
              <w:t xml:space="preserve"> 1 mes (a convenir con el administrador del contrato)</w:t>
            </w:r>
          </w:p>
        </w:tc>
        <w:tc>
          <w:tcPr>
            <w:tcW w:w="841" w:type="dxa"/>
            <w:vAlign w:val="bottom"/>
          </w:tcPr>
          <w:p w14:paraId="6BC0A4F8" w14:textId="7E8D494D" w:rsidR="00B65A72" w:rsidRPr="002A2415" w:rsidRDefault="00B65A72" w:rsidP="00B65A72">
            <w:pPr>
              <w:rPr>
                <w:rFonts w:cs="Arial"/>
                <w:szCs w:val="22"/>
              </w:rPr>
            </w:pPr>
            <w:r>
              <w:rPr>
                <w:rFonts w:cs="Arial"/>
                <w:sz w:val="20"/>
                <w:szCs w:val="20"/>
              </w:rPr>
              <w:t>Página entera</w:t>
            </w:r>
          </w:p>
        </w:tc>
        <w:tc>
          <w:tcPr>
            <w:tcW w:w="979" w:type="dxa"/>
            <w:vAlign w:val="bottom"/>
          </w:tcPr>
          <w:p w14:paraId="5885BB13" w14:textId="718C734B" w:rsidR="00B65A72" w:rsidRPr="002A2415" w:rsidRDefault="00B65A72" w:rsidP="00B65A72">
            <w:pPr>
              <w:rPr>
                <w:rFonts w:cs="Arial"/>
                <w:szCs w:val="22"/>
              </w:rPr>
            </w:pPr>
            <w:r>
              <w:rPr>
                <w:rFonts w:cs="Arial"/>
                <w:color w:val="000000"/>
                <w:sz w:val="20"/>
                <w:szCs w:val="20"/>
              </w:rPr>
              <w:t>1</w:t>
            </w:r>
          </w:p>
        </w:tc>
        <w:tc>
          <w:tcPr>
            <w:tcW w:w="1201" w:type="dxa"/>
          </w:tcPr>
          <w:p w14:paraId="1D66A0D8" w14:textId="77777777" w:rsidR="00B65A72" w:rsidRPr="002A2415" w:rsidRDefault="00B65A72" w:rsidP="00B65A72">
            <w:pPr>
              <w:rPr>
                <w:rFonts w:cs="Arial"/>
                <w:szCs w:val="22"/>
                <w:lang w:val="es-ES"/>
              </w:rPr>
            </w:pPr>
          </w:p>
        </w:tc>
        <w:tc>
          <w:tcPr>
            <w:tcW w:w="1404" w:type="dxa"/>
          </w:tcPr>
          <w:p w14:paraId="05354940" w14:textId="77777777" w:rsidR="00B65A72" w:rsidRPr="002A2415" w:rsidRDefault="00B65A72" w:rsidP="00B65A72">
            <w:pPr>
              <w:rPr>
                <w:rFonts w:cs="Arial"/>
                <w:szCs w:val="22"/>
                <w:lang w:val="es-ES"/>
              </w:rPr>
            </w:pPr>
          </w:p>
        </w:tc>
      </w:tr>
      <w:tr w:rsidR="00B65A72" w:rsidRPr="002A2415" w14:paraId="6297127A" w14:textId="77777777" w:rsidTr="00B65A72">
        <w:tc>
          <w:tcPr>
            <w:tcW w:w="0" w:type="auto"/>
            <w:shd w:val="clear" w:color="auto" w:fill="auto"/>
            <w:vAlign w:val="center"/>
          </w:tcPr>
          <w:p w14:paraId="181CEEFB" w14:textId="33C84AC6" w:rsidR="00B65A72" w:rsidRPr="002A2415" w:rsidRDefault="00B65A72" w:rsidP="00B65A72">
            <w:pPr>
              <w:rPr>
                <w:rFonts w:cs="Arial"/>
                <w:szCs w:val="22"/>
              </w:rPr>
            </w:pPr>
            <w:r w:rsidRPr="002A2415">
              <w:rPr>
                <w:rFonts w:cs="Arial"/>
                <w:szCs w:val="22"/>
              </w:rPr>
              <w:t>4</w:t>
            </w:r>
          </w:p>
        </w:tc>
        <w:tc>
          <w:tcPr>
            <w:tcW w:w="4005" w:type="dxa"/>
            <w:shd w:val="clear" w:color="auto" w:fill="auto"/>
          </w:tcPr>
          <w:p w14:paraId="2908CDDB" w14:textId="472836AB" w:rsidR="00B65A72" w:rsidRPr="002A2415" w:rsidRDefault="00B65A72" w:rsidP="00B65A72">
            <w:pPr>
              <w:ind w:firstLineChars="100" w:firstLine="201"/>
              <w:rPr>
                <w:szCs w:val="22"/>
              </w:rPr>
            </w:pPr>
            <w:r>
              <w:rPr>
                <w:rFonts w:cs="Arial"/>
                <w:b/>
                <w:bCs/>
                <w:color w:val="000000"/>
                <w:sz w:val="20"/>
                <w:szCs w:val="20"/>
              </w:rPr>
              <w:t>Grabación de Cuñas radiales:</w:t>
            </w:r>
            <w:r>
              <w:rPr>
                <w:rFonts w:cs="Arial"/>
                <w:color w:val="000000"/>
                <w:sz w:val="20"/>
                <w:szCs w:val="20"/>
              </w:rPr>
              <w:t xml:space="preserve"> -Duración: 60”.</w:t>
            </w:r>
            <w:r>
              <w:rPr>
                <w:rFonts w:cs="Arial"/>
                <w:color w:val="000000"/>
                <w:sz w:val="20"/>
                <w:szCs w:val="20"/>
              </w:rPr>
              <w:br/>
              <w:t>-Producción en estudio, locutor, música autorizada con sesión de derechos.</w:t>
            </w:r>
            <w:r>
              <w:rPr>
                <w:rFonts w:cs="Arial"/>
                <w:color w:val="000000"/>
                <w:sz w:val="20"/>
                <w:szCs w:val="20"/>
              </w:rPr>
              <w:br/>
              <w:t xml:space="preserve">-Hacer un jingle para Aguas del Atrato. </w:t>
            </w:r>
          </w:p>
        </w:tc>
        <w:tc>
          <w:tcPr>
            <w:tcW w:w="841" w:type="dxa"/>
            <w:vAlign w:val="bottom"/>
          </w:tcPr>
          <w:p w14:paraId="51CE06A6" w14:textId="0D420B5B" w:rsidR="00B65A72" w:rsidRPr="002A2415" w:rsidRDefault="00B65A72" w:rsidP="00B65A72">
            <w:pPr>
              <w:rPr>
                <w:rFonts w:cs="Arial"/>
                <w:szCs w:val="22"/>
              </w:rPr>
            </w:pPr>
            <w:r>
              <w:rPr>
                <w:rFonts w:cs="Arial"/>
                <w:sz w:val="20"/>
                <w:szCs w:val="20"/>
              </w:rPr>
              <w:t>60"</w:t>
            </w:r>
          </w:p>
        </w:tc>
        <w:tc>
          <w:tcPr>
            <w:tcW w:w="979" w:type="dxa"/>
            <w:vAlign w:val="bottom"/>
          </w:tcPr>
          <w:p w14:paraId="67E20211" w14:textId="3430014D" w:rsidR="00B65A72" w:rsidRPr="002A2415" w:rsidRDefault="00B65A72" w:rsidP="00B65A72">
            <w:pPr>
              <w:rPr>
                <w:rFonts w:cs="Arial"/>
                <w:szCs w:val="22"/>
              </w:rPr>
            </w:pPr>
            <w:r>
              <w:rPr>
                <w:rFonts w:cs="Arial"/>
                <w:color w:val="000000"/>
                <w:sz w:val="20"/>
                <w:szCs w:val="20"/>
              </w:rPr>
              <w:t>2</w:t>
            </w:r>
          </w:p>
        </w:tc>
        <w:tc>
          <w:tcPr>
            <w:tcW w:w="1201" w:type="dxa"/>
          </w:tcPr>
          <w:p w14:paraId="6476385D" w14:textId="77777777" w:rsidR="00B65A72" w:rsidRPr="002A2415" w:rsidRDefault="00B65A72" w:rsidP="00B65A72">
            <w:pPr>
              <w:rPr>
                <w:rFonts w:cs="Arial"/>
                <w:szCs w:val="22"/>
                <w:lang w:val="es-ES"/>
              </w:rPr>
            </w:pPr>
          </w:p>
        </w:tc>
        <w:tc>
          <w:tcPr>
            <w:tcW w:w="1404" w:type="dxa"/>
          </w:tcPr>
          <w:p w14:paraId="265D4119" w14:textId="77777777" w:rsidR="00B65A72" w:rsidRPr="002A2415" w:rsidRDefault="00B65A72" w:rsidP="00B65A72">
            <w:pPr>
              <w:rPr>
                <w:rFonts w:cs="Arial"/>
                <w:szCs w:val="22"/>
                <w:lang w:val="es-ES"/>
              </w:rPr>
            </w:pPr>
          </w:p>
        </w:tc>
      </w:tr>
      <w:tr w:rsidR="00B65A72" w:rsidRPr="0084057D" w14:paraId="5A334FB4" w14:textId="77777777" w:rsidTr="00B65A72">
        <w:tc>
          <w:tcPr>
            <w:tcW w:w="0" w:type="auto"/>
            <w:shd w:val="clear" w:color="auto" w:fill="auto"/>
            <w:vAlign w:val="center"/>
          </w:tcPr>
          <w:p w14:paraId="2F513D6B" w14:textId="25E969A5" w:rsidR="00B65A72" w:rsidRPr="0084057D" w:rsidRDefault="00B65A72" w:rsidP="00B65A72">
            <w:pPr>
              <w:rPr>
                <w:rFonts w:cs="Arial"/>
                <w:color w:val="000000"/>
                <w:szCs w:val="22"/>
              </w:rPr>
            </w:pPr>
            <w:r>
              <w:rPr>
                <w:rFonts w:cs="Arial"/>
                <w:color w:val="000000"/>
                <w:szCs w:val="22"/>
              </w:rPr>
              <w:t>5</w:t>
            </w:r>
          </w:p>
        </w:tc>
        <w:tc>
          <w:tcPr>
            <w:tcW w:w="4005" w:type="dxa"/>
            <w:shd w:val="clear" w:color="auto" w:fill="auto"/>
          </w:tcPr>
          <w:p w14:paraId="5AADEEB6" w14:textId="6CC60A65" w:rsidR="00B65A72" w:rsidRPr="0084057D" w:rsidRDefault="00B65A72" w:rsidP="00B65A72">
            <w:pPr>
              <w:ind w:firstLineChars="100" w:firstLine="201"/>
              <w:rPr>
                <w:color w:val="00B050"/>
                <w:szCs w:val="22"/>
              </w:rPr>
            </w:pPr>
            <w:r>
              <w:rPr>
                <w:rFonts w:cs="Arial"/>
                <w:b/>
                <w:bCs/>
                <w:color w:val="000000"/>
                <w:sz w:val="20"/>
                <w:szCs w:val="20"/>
              </w:rPr>
              <w:t>Emisión Cuñas radiales:</w:t>
            </w:r>
            <w:r>
              <w:rPr>
                <w:rFonts w:cs="Arial"/>
                <w:color w:val="000000"/>
                <w:sz w:val="20"/>
                <w:szCs w:val="20"/>
              </w:rPr>
              <w:t xml:space="preserve">  -Emitir en 2 emisoras locales, mínimo 4 veces por día. Con una periocidad de 1 mes.</w:t>
            </w:r>
            <w:r>
              <w:rPr>
                <w:rFonts w:cs="Arial"/>
                <w:color w:val="000000"/>
                <w:sz w:val="20"/>
                <w:szCs w:val="20"/>
              </w:rPr>
              <w:br/>
              <w:t>-Producción en estudio, locutor, música autorizada con sesión de derechos.</w:t>
            </w:r>
          </w:p>
        </w:tc>
        <w:tc>
          <w:tcPr>
            <w:tcW w:w="841" w:type="dxa"/>
            <w:vAlign w:val="bottom"/>
          </w:tcPr>
          <w:p w14:paraId="5DABA8D6" w14:textId="39BA699E" w:rsidR="00B65A72" w:rsidRPr="0084057D" w:rsidRDefault="00B65A72" w:rsidP="00B65A72">
            <w:pPr>
              <w:rPr>
                <w:rFonts w:cs="Arial"/>
                <w:color w:val="000000"/>
                <w:szCs w:val="22"/>
              </w:rPr>
            </w:pPr>
            <w:r>
              <w:rPr>
                <w:rFonts w:cs="Arial"/>
                <w:sz w:val="20"/>
                <w:szCs w:val="20"/>
              </w:rPr>
              <w:t>60"</w:t>
            </w:r>
          </w:p>
        </w:tc>
        <w:tc>
          <w:tcPr>
            <w:tcW w:w="979" w:type="dxa"/>
            <w:vAlign w:val="bottom"/>
          </w:tcPr>
          <w:p w14:paraId="1D790917" w14:textId="30AEC6F5" w:rsidR="00B65A72" w:rsidRPr="0084057D" w:rsidRDefault="00B65A72" w:rsidP="00B65A72">
            <w:pPr>
              <w:rPr>
                <w:rFonts w:cs="Arial"/>
                <w:color w:val="000000"/>
                <w:szCs w:val="22"/>
              </w:rPr>
            </w:pPr>
            <w:r>
              <w:rPr>
                <w:rFonts w:cs="Arial"/>
                <w:color w:val="000000"/>
                <w:sz w:val="20"/>
                <w:szCs w:val="20"/>
              </w:rPr>
              <w:t>8</w:t>
            </w:r>
          </w:p>
        </w:tc>
        <w:tc>
          <w:tcPr>
            <w:tcW w:w="1201" w:type="dxa"/>
          </w:tcPr>
          <w:p w14:paraId="475E67AF" w14:textId="77777777" w:rsidR="00B65A72" w:rsidRPr="0084057D" w:rsidRDefault="00B65A72" w:rsidP="00B65A72">
            <w:pPr>
              <w:rPr>
                <w:rFonts w:cs="Arial"/>
                <w:color w:val="000000"/>
                <w:szCs w:val="22"/>
                <w:lang w:val="es-ES"/>
              </w:rPr>
            </w:pPr>
          </w:p>
        </w:tc>
        <w:tc>
          <w:tcPr>
            <w:tcW w:w="1404" w:type="dxa"/>
          </w:tcPr>
          <w:p w14:paraId="0BBC847C" w14:textId="77777777" w:rsidR="00B65A72" w:rsidRPr="0084057D" w:rsidRDefault="00B65A72" w:rsidP="00B65A72">
            <w:pPr>
              <w:rPr>
                <w:rFonts w:cs="Arial"/>
                <w:color w:val="000000"/>
                <w:szCs w:val="22"/>
                <w:lang w:val="es-ES"/>
              </w:rPr>
            </w:pPr>
          </w:p>
        </w:tc>
      </w:tr>
      <w:tr w:rsidR="00B65A72" w:rsidRPr="0084057D" w14:paraId="489F3255" w14:textId="77777777" w:rsidTr="00B65A72">
        <w:tc>
          <w:tcPr>
            <w:tcW w:w="0" w:type="auto"/>
            <w:shd w:val="clear" w:color="auto" w:fill="auto"/>
            <w:vAlign w:val="center"/>
          </w:tcPr>
          <w:p w14:paraId="5F1F423B" w14:textId="06869F02" w:rsidR="00B65A72" w:rsidRPr="0084057D" w:rsidRDefault="00B65A72" w:rsidP="00B65A72">
            <w:pPr>
              <w:rPr>
                <w:rFonts w:cs="Arial"/>
                <w:color w:val="000000"/>
                <w:szCs w:val="22"/>
              </w:rPr>
            </w:pPr>
            <w:r>
              <w:rPr>
                <w:rFonts w:cs="Arial"/>
                <w:color w:val="000000"/>
                <w:szCs w:val="22"/>
              </w:rPr>
              <w:t>6</w:t>
            </w:r>
          </w:p>
        </w:tc>
        <w:tc>
          <w:tcPr>
            <w:tcW w:w="4005" w:type="dxa"/>
            <w:shd w:val="clear" w:color="auto" w:fill="auto"/>
          </w:tcPr>
          <w:p w14:paraId="4D3CB3AA" w14:textId="0489C173" w:rsidR="00B65A72" w:rsidRPr="0084057D" w:rsidRDefault="00B65A72" w:rsidP="00B65A72">
            <w:pPr>
              <w:ind w:firstLineChars="100" w:firstLine="201"/>
              <w:rPr>
                <w:color w:val="00B050"/>
                <w:szCs w:val="22"/>
              </w:rPr>
            </w:pPr>
            <w:r>
              <w:rPr>
                <w:rFonts w:cs="Arial"/>
                <w:b/>
                <w:bCs/>
                <w:color w:val="000000"/>
                <w:sz w:val="20"/>
                <w:szCs w:val="20"/>
              </w:rPr>
              <w:t>Grabación y edición del vídeo institucional:</w:t>
            </w:r>
            <w:r>
              <w:rPr>
                <w:rFonts w:cs="Arial"/>
                <w:color w:val="000000"/>
                <w:sz w:val="20"/>
                <w:szCs w:val="20"/>
              </w:rPr>
              <w:t xml:space="preserve"> -</w:t>
            </w:r>
            <w:proofErr w:type="spellStart"/>
            <w:r>
              <w:rPr>
                <w:rFonts w:cs="Arial"/>
                <w:color w:val="000000"/>
                <w:sz w:val="20"/>
                <w:szCs w:val="20"/>
              </w:rPr>
              <w:t>Guión</w:t>
            </w:r>
            <w:proofErr w:type="spellEnd"/>
            <w:r>
              <w:rPr>
                <w:rFonts w:cs="Arial"/>
                <w:color w:val="000000"/>
                <w:sz w:val="20"/>
                <w:szCs w:val="20"/>
              </w:rPr>
              <w:t>, grabación y edición de video institucional HD, de ser solicitado con subtítulos.</w:t>
            </w:r>
            <w:r>
              <w:rPr>
                <w:rFonts w:cs="Arial"/>
                <w:color w:val="000000"/>
                <w:sz w:val="20"/>
                <w:szCs w:val="20"/>
              </w:rPr>
              <w:br/>
              <w:t>-Realizar registro fotográfico.</w:t>
            </w:r>
          </w:p>
        </w:tc>
        <w:tc>
          <w:tcPr>
            <w:tcW w:w="841" w:type="dxa"/>
            <w:vAlign w:val="bottom"/>
          </w:tcPr>
          <w:p w14:paraId="2CC55F9E" w14:textId="3F7297C8" w:rsidR="00B65A72" w:rsidRPr="0084057D" w:rsidRDefault="00B65A72" w:rsidP="00B65A72">
            <w:pPr>
              <w:rPr>
                <w:rFonts w:cs="Arial"/>
                <w:color w:val="000000"/>
                <w:szCs w:val="22"/>
              </w:rPr>
            </w:pPr>
            <w:r>
              <w:rPr>
                <w:rFonts w:cs="Arial"/>
                <w:sz w:val="20"/>
                <w:szCs w:val="20"/>
              </w:rPr>
              <w:t>5 minutos</w:t>
            </w:r>
          </w:p>
        </w:tc>
        <w:tc>
          <w:tcPr>
            <w:tcW w:w="979" w:type="dxa"/>
            <w:vAlign w:val="bottom"/>
          </w:tcPr>
          <w:p w14:paraId="2AF20897" w14:textId="3C1372A1" w:rsidR="00B65A72" w:rsidRPr="0084057D" w:rsidRDefault="00B65A72" w:rsidP="00B65A72">
            <w:pPr>
              <w:rPr>
                <w:rFonts w:cs="Arial"/>
                <w:color w:val="000000"/>
                <w:szCs w:val="22"/>
              </w:rPr>
            </w:pPr>
            <w:r>
              <w:rPr>
                <w:rFonts w:cs="Arial"/>
                <w:color w:val="000000"/>
                <w:sz w:val="20"/>
                <w:szCs w:val="20"/>
              </w:rPr>
              <w:t>2</w:t>
            </w:r>
          </w:p>
        </w:tc>
        <w:tc>
          <w:tcPr>
            <w:tcW w:w="1201" w:type="dxa"/>
          </w:tcPr>
          <w:p w14:paraId="22405AAE" w14:textId="77777777" w:rsidR="00B65A72" w:rsidRPr="0084057D" w:rsidRDefault="00B65A72" w:rsidP="00B65A72">
            <w:pPr>
              <w:rPr>
                <w:rFonts w:cs="Arial"/>
                <w:color w:val="000000"/>
                <w:szCs w:val="22"/>
                <w:lang w:val="es-ES"/>
              </w:rPr>
            </w:pPr>
          </w:p>
        </w:tc>
        <w:tc>
          <w:tcPr>
            <w:tcW w:w="1404" w:type="dxa"/>
          </w:tcPr>
          <w:p w14:paraId="19E3862D" w14:textId="77777777" w:rsidR="00B65A72" w:rsidRPr="0084057D" w:rsidRDefault="00B65A72" w:rsidP="00B65A72">
            <w:pPr>
              <w:rPr>
                <w:rFonts w:cs="Arial"/>
                <w:color w:val="000000"/>
                <w:szCs w:val="22"/>
                <w:lang w:val="es-ES"/>
              </w:rPr>
            </w:pPr>
          </w:p>
        </w:tc>
      </w:tr>
      <w:tr w:rsidR="00B65A72" w:rsidRPr="0084057D" w14:paraId="0A6FCA39" w14:textId="77777777" w:rsidTr="00B65A72">
        <w:tc>
          <w:tcPr>
            <w:tcW w:w="0" w:type="auto"/>
            <w:shd w:val="clear" w:color="auto" w:fill="auto"/>
            <w:vAlign w:val="center"/>
          </w:tcPr>
          <w:p w14:paraId="1E5AB362" w14:textId="758ECED0" w:rsidR="00B65A72" w:rsidRPr="0084057D" w:rsidRDefault="00B65A72" w:rsidP="00B65A72">
            <w:pPr>
              <w:rPr>
                <w:rFonts w:cs="Arial"/>
                <w:color w:val="000000"/>
                <w:szCs w:val="22"/>
              </w:rPr>
            </w:pPr>
            <w:r>
              <w:rPr>
                <w:rFonts w:cs="Arial"/>
                <w:color w:val="000000"/>
                <w:szCs w:val="22"/>
              </w:rPr>
              <w:t>7</w:t>
            </w:r>
          </w:p>
        </w:tc>
        <w:tc>
          <w:tcPr>
            <w:tcW w:w="4005" w:type="dxa"/>
            <w:shd w:val="clear" w:color="auto" w:fill="auto"/>
          </w:tcPr>
          <w:p w14:paraId="18A07B8A" w14:textId="33CF1CE3" w:rsidR="00B65A72" w:rsidRPr="0084057D" w:rsidRDefault="00B65A72" w:rsidP="00B65A72">
            <w:pPr>
              <w:ind w:firstLineChars="100" w:firstLine="201"/>
              <w:rPr>
                <w:color w:val="00B050"/>
                <w:szCs w:val="22"/>
              </w:rPr>
            </w:pPr>
            <w:r>
              <w:rPr>
                <w:rFonts w:cs="Arial"/>
                <w:b/>
                <w:bCs/>
                <w:color w:val="000000"/>
                <w:sz w:val="20"/>
                <w:szCs w:val="20"/>
              </w:rPr>
              <w:t>Emisión del video Institucional:</w:t>
            </w:r>
            <w:r>
              <w:rPr>
                <w:rFonts w:cs="Arial"/>
                <w:color w:val="000000"/>
                <w:sz w:val="20"/>
                <w:szCs w:val="20"/>
              </w:rPr>
              <w:t xml:space="preserve"> -Emisión por dos canales de televisión </w:t>
            </w:r>
            <w:r>
              <w:rPr>
                <w:rFonts w:cs="Arial"/>
                <w:color w:val="000000"/>
                <w:sz w:val="20"/>
                <w:szCs w:val="20"/>
              </w:rPr>
              <w:lastRenderedPageBreak/>
              <w:t>locales o 2 medios digitales, en horarios, programas de mayor audiencia o cantidad de seguidores significativo.</w:t>
            </w:r>
            <w:r>
              <w:rPr>
                <w:rFonts w:cs="Arial"/>
                <w:color w:val="000000"/>
                <w:sz w:val="20"/>
                <w:szCs w:val="20"/>
              </w:rPr>
              <w:br/>
              <w:t>El tiempo puede variar dependiendo de la necesidad.</w:t>
            </w:r>
          </w:p>
        </w:tc>
        <w:tc>
          <w:tcPr>
            <w:tcW w:w="841" w:type="dxa"/>
            <w:vAlign w:val="bottom"/>
          </w:tcPr>
          <w:p w14:paraId="5FB014CE" w14:textId="6972E59D" w:rsidR="00B65A72" w:rsidRPr="0084057D" w:rsidRDefault="00B65A72" w:rsidP="00B65A72">
            <w:pPr>
              <w:rPr>
                <w:rFonts w:cs="Arial"/>
                <w:color w:val="000000"/>
                <w:szCs w:val="22"/>
              </w:rPr>
            </w:pPr>
            <w:r>
              <w:rPr>
                <w:rFonts w:cs="Arial"/>
                <w:sz w:val="20"/>
                <w:szCs w:val="20"/>
              </w:rPr>
              <w:lastRenderedPageBreak/>
              <w:t>5 minutos</w:t>
            </w:r>
          </w:p>
        </w:tc>
        <w:tc>
          <w:tcPr>
            <w:tcW w:w="979" w:type="dxa"/>
            <w:vAlign w:val="bottom"/>
          </w:tcPr>
          <w:p w14:paraId="011AFB1B" w14:textId="51216B38" w:rsidR="00B65A72" w:rsidRPr="0084057D" w:rsidRDefault="00B65A72" w:rsidP="00B65A72">
            <w:pPr>
              <w:rPr>
                <w:rFonts w:cs="Arial"/>
                <w:color w:val="000000"/>
                <w:szCs w:val="22"/>
              </w:rPr>
            </w:pPr>
            <w:r>
              <w:rPr>
                <w:rFonts w:cs="Arial"/>
                <w:color w:val="000000"/>
                <w:sz w:val="20"/>
                <w:szCs w:val="20"/>
              </w:rPr>
              <w:t>1</w:t>
            </w:r>
          </w:p>
        </w:tc>
        <w:tc>
          <w:tcPr>
            <w:tcW w:w="1201" w:type="dxa"/>
          </w:tcPr>
          <w:p w14:paraId="031FED3D" w14:textId="77777777" w:rsidR="00B65A72" w:rsidRPr="0084057D" w:rsidRDefault="00B65A72" w:rsidP="00B65A72">
            <w:pPr>
              <w:rPr>
                <w:rFonts w:cs="Arial"/>
                <w:color w:val="000000"/>
                <w:szCs w:val="22"/>
                <w:lang w:val="es-ES"/>
              </w:rPr>
            </w:pPr>
          </w:p>
        </w:tc>
        <w:tc>
          <w:tcPr>
            <w:tcW w:w="1404" w:type="dxa"/>
          </w:tcPr>
          <w:p w14:paraId="7ADCFA00" w14:textId="77777777" w:rsidR="00B65A72" w:rsidRPr="0084057D" w:rsidRDefault="00B65A72" w:rsidP="00B65A72">
            <w:pPr>
              <w:rPr>
                <w:rFonts w:cs="Arial"/>
                <w:color w:val="000000"/>
                <w:szCs w:val="22"/>
                <w:lang w:val="es-ES"/>
              </w:rPr>
            </w:pPr>
          </w:p>
        </w:tc>
      </w:tr>
      <w:tr w:rsidR="00B65A72" w:rsidRPr="0084057D" w14:paraId="1CFF2C79" w14:textId="77777777" w:rsidTr="00B65A72">
        <w:tc>
          <w:tcPr>
            <w:tcW w:w="0" w:type="auto"/>
            <w:shd w:val="clear" w:color="auto" w:fill="auto"/>
            <w:vAlign w:val="center"/>
          </w:tcPr>
          <w:p w14:paraId="215F1D4D" w14:textId="22F9951E" w:rsidR="00B65A72" w:rsidRPr="0084057D" w:rsidRDefault="0075643D" w:rsidP="00B65A72">
            <w:pPr>
              <w:rPr>
                <w:rFonts w:cs="Arial"/>
                <w:color w:val="000000"/>
                <w:szCs w:val="22"/>
              </w:rPr>
            </w:pPr>
            <w:r>
              <w:rPr>
                <w:rFonts w:cs="Arial"/>
                <w:color w:val="000000"/>
                <w:szCs w:val="22"/>
              </w:rPr>
              <w:t>8</w:t>
            </w:r>
          </w:p>
        </w:tc>
        <w:tc>
          <w:tcPr>
            <w:tcW w:w="4005" w:type="dxa"/>
            <w:shd w:val="clear" w:color="auto" w:fill="auto"/>
          </w:tcPr>
          <w:p w14:paraId="58F3DA87" w14:textId="69FFFCA2" w:rsidR="00B65A72" w:rsidRPr="0084057D" w:rsidRDefault="00B65A72" w:rsidP="00B65A72">
            <w:pPr>
              <w:ind w:firstLineChars="100" w:firstLine="201"/>
              <w:rPr>
                <w:color w:val="00B050"/>
                <w:szCs w:val="22"/>
              </w:rPr>
            </w:pPr>
            <w:r>
              <w:rPr>
                <w:rFonts w:cs="Arial"/>
                <w:b/>
                <w:bCs/>
                <w:sz w:val="20"/>
                <w:szCs w:val="20"/>
              </w:rPr>
              <w:t>Perifoneo:</w:t>
            </w:r>
            <w:r>
              <w:rPr>
                <w:rFonts w:cs="Arial"/>
                <w:sz w:val="20"/>
                <w:szCs w:val="20"/>
              </w:rPr>
              <w:t xml:space="preserve"> Se solicita el valor por hora para la disponibilidad del tiempo, este será determinado por el administrador del contrato. </w:t>
            </w:r>
            <w:r>
              <w:rPr>
                <w:rFonts w:cs="Arial"/>
                <w:sz w:val="20"/>
                <w:szCs w:val="20"/>
              </w:rPr>
              <w:br/>
              <w:t xml:space="preserve">-Se estiman las cantidades para cada perifoneo, </w:t>
            </w:r>
            <w:proofErr w:type="gramStart"/>
            <w:r>
              <w:rPr>
                <w:rFonts w:cs="Arial"/>
                <w:sz w:val="20"/>
                <w:szCs w:val="20"/>
              </w:rPr>
              <w:t>de acuerdo al</w:t>
            </w:r>
            <w:proofErr w:type="gramEnd"/>
            <w:r>
              <w:rPr>
                <w:rFonts w:cs="Arial"/>
                <w:sz w:val="20"/>
                <w:szCs w:val="20"/>
              </w:rPr>
              <w:t xml:space="preserve"> valor correspondiente por unidad. </w:t>
            </w:r>
            <w:r>
              <w:rPr>
                <w:rFonts w:cs="Arial"/>
                <w:sz w:val="20"/>
                <w:szCs w:val="20"/>
              </w:rPr>
              <w:br/>
              <w:t>-Se solicita que el contratista envíe a diario videos de evidencia.</w:t>
            </w:r>
          </w:p>
        </w:tc>
        <w:tc>
          <w:tcPr>
            <w:tcW w:w="841" w:type="dxa"/>
            <w:vAlign w:val="bottom"/>
          </w:tcPr>
          <w:p w14:paraId="1E1358CB" w14:textId="0C0A40C8" w:rsidR="00B65A72" w:rsidRPr="0084057D" w:rsidRDefault="00B65A72" w:rsidP="00B65A72">
            <w:pPr>
              <w:rPr>
                <w:rFonts w:cs="Arial"/>
                <w:color w:val="000000"/>
                <w:szCs w:val="22"/>
              </w:rPr>
            </w:pPr>
            <w:r>
              <w:rPr>
                <w:rFonts w:cs="Arial"/>
                <w:sz w:val="20"/>
                <w:szCs w:val="20"/>
              </w:rPr>
              <w:t>1 hora</w:t>
            </w:r>
          </w:p>
        </w:tc>
        <w:tc>
          <w:tcPr>
            <w:tcW w:w="979" w:type="dxa"/>
            <w:vAlign w:val="bottom"/>
          </w:tcPr>
          <w:p w14:paraId="67421EDD" w14:textId="6B5D32F7" w:rsidR="00B65A72" w:rsidRPr="0084057D" w:rsidRDefault="00B65A72" w:rsidP="00B65A72">
            <w:pPr>
              <w:rPr>
                <w:rFonts w:cs="Arial"/>
                <w:color w:val="000000"/>
                <w:szCs w:val="22"/>
              </w:rPr>
            </w:pPr>
            <w:r>
              <w:rPr>
                <w:rFonts w:cs="Arial"/>
                <w:sz w:val="20"/>
                <w:szCs w:val="20"/>
              </w:rPr>
              <w:t>10</w:t>
            </w:r>
          </w:p>
        </w:tc>
        <w:tc>
          <w:tcPr>
            <w:tcW w:w="1201" w:type="dxa"/>
          </w:tcPr>
          <w:p w14:paraId="6EA6EA2F" w14:textId="77777777" w:rsidR="00B65A72" w:rsidRPr="0084057D" w:rsidRDefault="00B65A72" w:rsidP="00B65A72">
            <w:pPr>
              <w:rPr>
                <w:rFonts w:cs="Arial"/>
                <w:color w:val="000000"/>
                <w:szCs w:val="22"/>
                <w:lang w:val="es-ES"/>
              </w:rPr>
            </w:pPr>
          </w:p>
        </w:tc>
        <w:tc>
          <w:tcPr>
            <w:tcW w:w="1404" w:type="dxa"/>
          </w:tcPr>
          <w:p w14:paraId="14730E7A" w14:textId="77777777" w:rsidR="00B65A72" w:rsidRPr="0084057D" w:rsidRDefault="00B65A72" w:rsidP="00B65A72">
            <w:pPr>
              <w:rPr>
                <w:rFonts w:cs="Arial"/>
                <w:color w:val="000000"/>
                <w:szCs w:val="22"/>
                <w:lang w:val="es-ES"/>
              </w:rPr>
            </w:pPr>
          </w:p>
        </w:tc>
      </w:tr>
      <w:tr w:rsidR="00B65A72" w:rsidRPr="0084057D" w14:paraId="536D79A8" w14:textId="77777777" w:rsidTr="00B65A72">
        <w:tc>
          <w:tcPr>
            <w:tcW w:w="0" w:type="auto"/>
            <w:shd w:val="clear" w:color="auto" w:fill="auto"/>
            <w:vAlign w:val="center"/>
          </w:tcPr>
          <w:p w14:paraId="0459E2BF" w14:textId="16460990" w:rsidR="00B65A72" w:rsidRPr="0084057D" w:rsidRDefault="0075643D" w:rsidP="00B65A72">
            <w:pPr>
              <w:rPr>
                <w:rFonts w:cs="Arial"/>
                <w:color w:val="000000"/>
                <w:szCs w:val="22"/>
              </w:rPr>
            </w:pPr>
            <w:r>
              <w:rPr>
                <w:rFonts w:cs="Arial"/>
                <w:color w:val="000000"/>
                <w:szCs w:val="22"/>
              </w:rPr>
              <w:t>9</w:t>
            </w:r>
          </w:p>
        </w:tc>
        <w:tc>
          <w:tcPr>
            <w:tcW w:w="4005" w:type="dxa"/>
            <w:shd w:val="clear" w:color="auto" w:fill="auto"/>
          </w:tcPr>
          <w:p w14:paraId="075C6320" w14:textId="1C8BCDE3" w:rsidR="00B65A72" w:rsidRPr="0084057D" w:rsidRDefault="00B65A72" w:rsidP="00B65A72">
            <w:pPr>
              <w:ind w:firstLineChars="100" w:firstLine="201"/>
              <w:rPr>
                <w:color w:val="00B050"/>
                <w:szCs w:val="22"/>
              </w:rPr>
            </w:pPr>
            <w:r>
              <w:rPr>
                <w:rFonts w:cs="Arial"/>
                <w:b/>
                <w:bCs/>
                <w:sz w:val="20"/>
                <w:szCs w:val="20"/>
              </w:rPr>
              <w:t>Post para redes sociales:</w:t>
            </w:r>
            <w:r>
              <w:rPr>
                <w:rFonts w:cs="Arial"/>
                <w:sz w:val="20"/>
                <w:szCs w:val="20"/>
              </w:rPr>
              <w:t xml:space="preserve"> Diseño de pieza gráfica informativa, alusiva a la operación de los servicios. Una vez realizada la solicitud el contratista tiene máximo 3 días calendario para enviar el arte y proceder en máximo 1 día calendario para realizar ajustes si se requiere.</w:t>
            </w:r>
          </w:p>
        </w:tc>
        <w:tc>
          <w:tcPr>
            <w:tcW w:w="841" w:type="dxa"/>
            <w:vAlign w:val="bottom"/>
          </w:tcPr>
          <w:p w14:paraId="7E537CC4" w14:textId="0063DFFF" w:rsidR="00B65A72" w:rsidRPr="0084057D" w:rsidRDefault="00B65A72" w:rsidP="00B65A72">
            <w:pPr>
              <w:rPr>
                <w:rFonts w:cs="Arial"/>
                <w:color w:val="000000"/>
                <w:szCs w:val="22"/>
              </w:rPr>
            </w:pPr>
            <w:r>
              <w:rPr>
                <w:rFonts w:cs="Arial"/>
                <w:sz w:val="20"/>
                <w:szCs w:val="20"/>
              </w:rPr>
              <w:t>UND</w:t>
            </w:r>
          </w:p>
        </w:tc>
        <w:tc>
          <w:tcPr>
            <w:tcW w:w="979" w:type="dxa"/>
            <w:vAlign w:val="bottom"/>
          </w:tcPr>
          <w:p w14:paraId="63E6699B" w14:textId="71792191" w:rsidR="00B65A72" w:rsidRPr="0084057D" w:rsidRDefault="00B65A72" w:rsidP="00B65A72">
            <w:pPr>
              <w:rPr>
                <w:rFonts w:cs="Arial"/>
                <w:color w:val="000000"/>
                <w:szCs w:val="22"/>
              </w:rPr>
            </w:pPr>
            <w:r>
              <w:rPr>
                <w:rFonts w:cs="Arial"/>
                <w:sz w:val="20"/>
                <w:szCs w:val="20"/>
              </w:rPr>
              <w:t>10</w:t>
            </w:r>
          </w:p>
        </w:tc>
        <w:tc>
          <w:tcPr>
            <w:tcW w:w="1201" w:type="dxa"/>
          </w:tcPr>
          <w:p w14:paraId="196E49A2" w14:textId="77777777" w:rsidR="00B65A72" w:rsidRPr="0084057D" w:rsidRDefault="00B65A72" w:rsidP="00B65A72">
            <w:pPr>
              <w:rPr>
                <w:rFonts w:cs="Arial"/>
                <w:color w:val="000000"/>
                <w:szCs w:val="22"/>
                <w:lang w:val="es-ES"/>
              </w:rPr>
            </w:pPr>
          </w:p>
        </w:tc>
        <w:tc>
          <w:tcPr>
            <w:tcW w:w="1404" w:type="dxa"/>
          </w:tcPr>
          <w:p w14:paraId="370B9C07" w14:textId="77777777" w:rsidR="00B65A72" w:rsidRPr="0084057D" w:rsidRDefault="00B65A72" w:rsidP="00B65A72">
            <w:pPr>
              <w:rPr>
                <w:rFonts w:cs="Arial"/>
                <w:color w:val="000000"/>
                <w:szCs w:val="22"/>
                <w:lang w:val="es-ES"/>
              </w:rPr>
            </w:pPr>
          </w:p>
        </w:tc>
      </w:tr>
      <w:tr w:rsidR="00B65A72" w:rsidRPr="0084057D" w14:paraId="326A28E2" w14:textId="77777777" w:rsidTr="00B65A72">
        <w:tc>
          <w:tcPr>
            <w:tcW w:w="0" w:type="auto"/>
            <w:shd w:val="clear" w:color="auto" w:fill="auto"/>
            <w:vAlign w:val="center"/>
          </w:tcPr>
          <w:p w14:paraId="43823AFD" w14:textId="772F6304" w:rsidR="00B65A72" w:rsidRDefault="00B65A72" w:rsidP="00B65A72">
            <w:pPr>
              <w:rPr>
                <w:rFonts w:cs="Arial"/>
                <w:color w:val="000000"/>
                <w:szCs w:val="22"/>
              </w:rPr>
            </w:pPr>
            <w:r>
              <w:rPr>
                <w:rFonts w:cs="Arial"/>
                <w:color w:val="000000"/>
                <w:szCs w:val="22"/>
              </w:rPr>
              <w:t>1</w:t>
            </w:r>
            <w:r w:rsidR="0075643D">
              <w:rPr>
                <w:rFonts w:cs="Arial"/>
                <w:color w:val="000000"/>
                <w:szCs w:val="22"/>
              </w:rPr>
              <w:t>0</w:t>
            </w:r>
          </w:p>
        </w:tc>
        <w:tc>
          <w:tcPr>
            <w:tcW w:w="4005" w:type="dxa"/>
            <w:shd w:val="clear" w:color="auto" w:fill="auto"/>
          </w:tcPr>
          <w:p w14:paraId="761DD8D1" w14:textId="3A663AAF" w:rsidR="00B65A72" w:rsidRPr="0084057D" w:rsidRDefault="00B65A72" w:rsidP="00B65A72">
            <w:pPr>
              <w:ind w:firstLineChars="100" w:firstLine="201"/>
              <w:rPr>
                <w:color w:val="00B050"/>
                <w:szCs w:val="22"/>
              </w:rPr>
            </w:pPr>
            <w:r>
              <w:rPr>
                <w:rFonts w:cs="Arial"/>
                <w:b/>
                <w:bCs/>
                <w:color w:val="000000"/>
                <w:sz w:val="20"/>
                <w:szCs w:val="20"/>
              </w:rPr>
              <w:t>Grabación y edición de Videoclip informativos</w:t>
            </w:r>
            <w:r>
              <w:rPr>
                <w:rFonts w:cs="Arial"/>
                <w:color w:val="000000"/>
                <w:sz w:val="20"/>
                <w:szCs w:val="20"/>
              </w:rPr>
              <w:t>: -Guion o arte literario, grabación, subtitulación y edición de videoclip informativo en HD, de ser solicitado con subtítulos.</w:t>
            </w:r>
            <w:r>
              <w:rPr>
                <w:rFonts w:cs="Arial"/>
                <w:color w:val="000000"/>
                <w:sz w:val="20"/>
                <w:szCs w:val="20"/>
              </w:rPr>
              <w:br/>
              <w:t xml:space="preserve">-Realizar registro fotográfico. </w:t>
            </w:r>
          </w:p>
        </w:tc>
        <w:tc>
          <w:tcPr>
            <w:tcW w:w="841" w:type="dxa"/>
            <w:vAlign w:val="bottom"/>
          </w:tcPr>
          <w:p w14:paraId="7213D31E" w14:textId="1294FAFA" w:rsidR="00B65A72" w:rsidRPr="0084057D" w:rsidRDefault="00B65A72" w:rsidP="00B65A72">
            <w:pPr>
              <w:rPr>
                <w:rFonts w:cs="Arial"/>
                <w:color w:val="000000"/>
                <w:szCs w:val="22"/>
              </w:rPr>
            </w:pPr>
            <w:r>
              <w:rPr>
                <w:rFonts w:cs="Arial"/>
                <w:sz w:val="20"/>
                <w:szCs w:val="20"/>
              </w:rPr>
              <w:t xml:space="preserve"> 1 minuto</w:t>
            </w:r>
          </w:p>
        </w:tc>
        <w:tc>
          <w:tcPr>
            <w:tcW w:w="979" w:type="dxa"/>
            <w:vAlign w:val="bottom"/>
          </w:tcPr>
          <w:p w14:paraId="7D971636" w14:textId="4F09B0FC" w:rsidR="00B65A72" w:rsidRPr="0084057D" w:rsidRDefault="00B65A72" w:rsidP="00B65A72">
            <w:pPr>
              <w:rPr>
                <w:rFonts w:cs="Arial"/>
                <w:color w:val="000000"/>
                <w:szCs w:val="22"/>
              </w:rPr>
            </w:pPr>
            <w:r>
              <w:rPr>
                <w:rFonts w:cs="Arial"/>
                <w:color w:val="000000"/>
                <w:sz w:val="20"/>
                <w:szCs w:val="20"/>
              </w:rPr>
              <w:t>4</w:t>
            </w:r>
          </w:p>
        </w:tc>
        <w:tc>
          <w:tcPr>
            <w:tcW w:w="1201" w:type="dxa"/>
          </w:tcPr>
          <w:p w14:paraId="283C209C" w14:textId="77777777" w:rsidR="00B65A72" w:rsidRPr="0084057D" w:rsidRDefault="00B65A72" w:rsidP="00B65A72">
            <w:pPr>
              <w:rPr>
                <w:rFonts w:cs="Arial"/>
                <w:color w:val="000000"/>
                <w:szCs w:val="22"/>
                <w:lang w:val="es-ES"/>
              </w:rPr>
            </w:pPr>
          </w:p>
        </w:tc>
        <w:tc>
          <w:tcPr>
            <w:tcW w:w="1404" w:type="dxa"/>
          </w:tcPr>
          <w:p w14:paraId="25BBD86A" w14:textId="77777777" w:rsidR="00B65A72" w:rsidRPr="0084057D" w:rsidRDefault="00B65A72" w:rsidP="00B65A72">
            <w:pPr>
              <w:rPr>
                <w:rFonts w:cs="Arial"/>
                <w:color w:val="000000"/>
                <w:szCs w:val="22"/>
                <w:lang w:val="es-ES"/>
              </w:rPr>
            </w:pPr>
          </w:p>
        </w:tc>
      </w:tr>
      <w:tr w:rsidR="00B65A72" w:rsidRPr="0084057D" w14:paraId="53EF9679" w14:textId="77777777" w:rsidTr="00B65A72">
        <w:tc>
          <w:tcPr>
            <w:tcW w:w="0" w:type="auto"/>
            <w:shd w:val="clear" w:color="auto" w:fill="auto"/>
            <w:vAlign w:val="center"/>
          </w:tcPr>
          <w:p w14:paraId="2DAF3FCB" w14:textId="7F15562B" w:rsidR="00B65A72" w:rsidRDefault="0075643D" w:rsidP="00B65A72">
            <w:pPr>
              <w:rPr>
                <w:rFonts w:cs="Arial"/>
                <w:color w:val="000000"/>
                <w:szCs w:val="22"/>
              </w:rPr>
            </w:pPr>
            <w:r>
              <w:rPr>
                <w:rFonts w:cs="Arial"/>
                <w:color w:val="000000"/>
                <w:szCs w:val="22"/>
              </w:rPr>
              <w:t>11</w:t>
            </w:r>
          </w:p>
        </w:tc>
        <w:tc>
          <w:tcPr>
            <w:tcW w:w="4005" w:type="dxa"/>
            <w:shd w:val="clear" w:color="auto" w:fill="auto"/>
          </w:tcPr>
          <w:p w14:paraId="372F127B" w14:textId="7EE60E68" w:rsidR="00B65A72" w:rsidRPr="0084057D" w:rsidRDefault="00B65A72" w:rsidP="00B65A72">
            <w:pPr>
              <w:ind w:firstLineChars="100" w:firstLine="201"/>
              <w:rPr>
                <w:color w:val="00B050"/>
                <w:szCs w:val="22"/>
              </w:rPr>
            </w:pPr>
            <w:r>
              <w:rPr>
                <w:rFonts w:cs="Arial"/>
                <w:b/>
                <w:bCs/>
                <w:color w:val="000000"/>
                <w:sz w:val="20"/>
                <w:szCs w:val="20"/>
              </w:rPr>
              <w:t>Emisión de Videoclip informativos:</w:t>
            </w:r>
            <w:r>
              <w:rPr>
                <w:rFonts w:cs="Arial"/>
                <w:color w:val="000000"/>
                <w:sz w:val="20"/>
                <w:szCs w:val="20"/>
              </w:rPr>
              <w:t xml:space="preserve"> -Emisión por dos canales de televisión locales o 2 medios digitales, en horarios, programas de mayor audiencia o cantidad de seguidores significativo.</w:t>
            </w:r>
            <w:r>
              <w:rPr>
                <w:rFonts w:cs="Arial"/>
                <w:color w:val="000000"/>
                <w:sz w:val="20"/>
                <w:szCs w:val="20"/>
              </w:rPr>
              <w:br/>
              <w:t>-El tiempo puede variar dependiendo de la necesidad.</w:t>
            </w:r>
          </w:p>
        </w:tc>
        <w:tc>
          <w:tcPr>
            <w:tcW w:w="841" w:type="dxa"/>
            <w:vAlign w:val="bottom"/>
          </w:tcPr>
          <w:p w14:paraId="23E4DA51" w14:textId="786D0B48" w:rsidR="00B65A72" w:rsidRPr="0084057D" w:rsidRDefault="00B65A72" w:rsidP="00B65A72">
            <w:pPr>
              <w:rPr>
                <w:rFonts w:cs="Arial"/>
                <w:color w:val="000000"/>
                <w:szCs w:val="22"/>
              </w:rPr>
            </w:pPr>
            <w:r>
              <w:rPr>
                <w:rFonts w:cs="Arial"/>
                <w:sz w:val="20"/>
                <w:szCs w:val="20"/>
              </w:rPr>
              <w:t>1 minuto</w:t>
            </w:r>
          </w:p>
        </w:tc>
        <w:tc>
          <w:tcPr>
            <w:tcW w:w="979" w:type="dxa"/>
            <w:vAlign w:val="bottom"/>
          </w:tcPr>
          <w:p w14:paraId="1D9822E7" w14:textId="41D79062" w:rsidR="00B65A72" w:rsidRPr="0084057D" w:rsidRDefault="00B65A72" w:rsidP="00B65A72">
            <w:pPr>
              <w:rPr>
                <w:rFonts w:cs="Arial"/>
                <w:color w:val="000000"/>
                <w:szCs w:val="22"/>
              </w:rPr>
            </w:pPr>
            <w:r>
              <w:rPr>
                <w:rFonts w:cs="Arial"/>
                <w:color w:val="000000"/>
                <w:sz w:val="20"/>
                <w:szCs w:val="20"/>
              </w:rPr>
              <w:t>4</w:t>
            </w:r>
          </w:p>
        </w:tc>
        <w:tc>
          <w:tcPr>
            <w:tcW w:w="1201" w:type="dxa"/>
          </w:tcPr>
          <w:p w14:paraId="707FCAB6" w14:textId="77777777" w:rsidR="00B65A72" w:rsidRPr="0084057D" w:rsidRDefault="00B65A72" w:rsidP="00B65A72">
            <w:pPr>
              <w:rPr>
                <w:rFonts w:cs="Arial"/>
                <w:color w:val="000000"/>
                <w:szCs w:val="22"/>
                <w:lang w:val="es-ES"/>
              </w:rPr>
            </w:pPr>
          </w:p>
        </w:tc>
        <w:tc>
          <w:tcPr>
            <w:tcW w:w="1404" w:type="dxa"/>
          </w:tcPr>
          <w:p w14:paraId="71909D4D" w14:textId="77777777" w:rsidR="00B65A72" w:rsidRPr="0084057D" w:rsidRDefault="00B65A72" w:rsidP="00B65A72">
            <w:pPr>
              <w:rPr>
                <w:rFonts w:cs="Arial"/>
                <w:color w:val="000000"/>
                <w:szCs w:val="22"/>
                <w:lang w:val="es-ES"/>
              </w:rPr>
            </w:pPr>
          </w:p>
        </w:tc>
      </w:tr>
      <w:tr w:rsidR="00B65A72" w:rsidRPr="0084057D" w14:paraId="58489C04" w14:textId="77777777" w:rsidTr="00B65A72">
        <w:tc>
          <w:tcPr>
            <w:tcW w:w="0" w:type="auto"/>
            <w:shd w:val="clear" w:color="auto" w:fill="auto"/>
            <w:vAlign w:val="center"/>
          </w:tcPr>
          <w:p w14:paraId="296C7168" w14:textId="070FFA17" w:rsidR="00B65A72" w:rsidRDefault="00B65A72" w:rsidP="00B65A72">
            <w:pPr>
              <w:rPr>
                <w:rFonts w:cs="Arial"/>
                <w:color w:val="000000"/>
                <w:szCs w:val="22"/>
              </w:rPr>
            </w:pPr>
            <w:r>
              <w:rPr>
                <w:rFonts w:cs="Arial"/>
                <w:color w:val="000000"/>
                <w:szCs w:val="22"/>
              </w:rPr>
              <w:t>1</w:t>
            </w:r>
            <w:r w:rsidR="0075643D">
              <w:rPr>
                <w:rFonts w:cs="Arial"/>
                <w:color w:val="000000"/>
                <w:szCs w:val="22"/>
              </w:rPr>
              <w:t>2</w:t>
            </w:r>
          </w:p>
        </w:tc>
        <w:tc>
          <w:tcPr>
            <w:tcW w:w="4005" w:type="dxa"/>
            <w:shd w:val="clear" w:color="auto" w:fill="auto"/>
          </w:tcPr>
          <w:p w14:paraId="40476744" w14:textId="5AC3ACE2" w:rsidR="00B65A72" w:rsidRPr="0084057D" w:rsidRDefault="00B65A72" w:rsidP="00B65A72">
            <w:pPr>
              <w:ind w:firstLineChars="100" w:firstLine="201"/>
              <w:rPr>
                <w:color w:val="00B050"/>
                <w:szCs w:val="22"/>
              </w:rPr>
            </w:pPr>
            <w:r>
              <w:rPr>
                <w:rFonts w:cs="Arial"/>
                <w:b/>
                <w:bCs/>
                <w:sz w:val="20"/>
                <w:szCs w:val="20"/>
              </w:rPr>
              <w:t>Campaña de marketing digital:</w:t>
            </w:r>
            <w:r>
              <w:rPr>
                <w:rFonts w:cs="Arial"/>
                <w:sz w:val="20"/>
                <w:szCs w:val="20"/>
              </w:rPr>
              <w:t xml:space="preserve"> Impulsar las plataformas digitales Facebook, </w:t>
            </w:r>
            <w:proofErr w:type="spellStart"/>
            <w:r>
              <w:rPr>
                <w:rFonts w:cs="Arial"/>
                <w:sz w:val="20"/>
                <w:szCs w:val="20"/>
              </w:rPr>
              <w:t>twitter</w:t>
            </w:r>
            <w:proofErr w:type="spellEnd"/>
            <w:r>
              <w:rPr>
                <w:rFonts w:cs="Arial"/>
                <w:sz w:val="20"/>
                <w:szCs w:val="20"/>
              </w:rPr>
              <w:t xml:space="preserve"> y </w:t>
            </w:r>
            <w:proofErr w:type="spellStart"/>
            <w:r>
              <w:rPr>
                <w:rFonts w:cs="Arial"/>
                <w:sz w:val="20"/>
                <w:szCs w:val="20"/>
              </w:rPr>
              <w:t>youtube</w:t>
            </w:r>
            <w:proofErr w:type="spellEnd"/>
            <w:r>
              <w:rPr>
                <w:rFonts w:cs="Arial"/>
                <w:sz w:val="20"/>
                <w:szCs w:val="20"/>
              </w:rPr>
              <w:t xml:space="preserve">, con una estrategia que aumente los seguidores, o promocionar anuncios de videos o piezas gráficas, las cuales deben ser medidas con el antes de la promoción y el después para garantizar la efectividad de la campaña. </w:t>
            </w:r>
          </w:p>
        </w:tc>
        <w:tc>
          <w:tcPr>
            <w:tcW w:w="841" w:type="dxa"/>
            <w:vAlign w:val="bottom"/>
          </w:tcPr>
          <w:p w14:paraId="0E51764B" w14:textId="0A56B5CA" w:rsidR="00B65A72" w:rsidRPr="0084057D" w:rsidRDefault="00B65A72" w:rsidP="00B65A72">
            <w:pPr>
              <w:rPr>
                <w:rFonts w:cs="Arial"/>
                <w:color w:val="000000"/>
                <w:szCs w:val="22"/>
              </w:rPr>
            </w:pPr>
            <w:r>
              <w:rPr>
                <w:rFonts w:cs="Arial"/>
                <w:sz w:val="20"/>
                <w:szCs w:val="20"/>
              </w:rPr>
              <w:t>UND</w:t>
            </w:r>
          </w:p>
        </w:tc>
        <w:tc>
          <w:tcPr>
            <w:tcW w:w="979" w:type="dxa"/>
            <w:vAlign w:val="bottom"/>
          </w:tcPr>
          <w:p w14:paraId="6633E5DF" w14:textId="05CADB78" w:rsidR="00B65A72" w:rsidRPr="0084057D" w:rsidRDefault="00B65A72" w:rsidP="00B65A72">
            <w:pPr>
              <w:rPr>
                <w:rFonts w:cs="Arial"/>
                <w:color w:val="000000"/>
                <w:szCs w:val="22"/>
              </w:rPr>
            </w:pPr>
            <w:r>
              <w:rPr>
                <w:rFonts w:cs="Arial"/>
                <w:sz w:val="20"/>
                <w:szCs w:val="20"/>
              </w:rPr>
              <w:t>2</w:t>
            </w:r>
          </w:p>
        </w:tc>
        <w:tc>
          <w:tcPr>
            <w:tcW w:w="1201" w:type="dxa"/>
          </w:tcPr>
          <w:p w14:paraId="700698EA" w14:textId="77777777" w:rsidR="00B65A72" w:rsidRPr="0084057D" w:rsidRDefault="00B65A72" w:rsidP="00B65A72">
            <w:pPr>
              <w:rPr>
                <w:rFonts w:cs="Arial"/>
                <w:color w:val="000000"/>
                <w:szCs w:val="22"/>
                <w:lang w:val="es-ES"/>
              </w:rPr>
            </w:pPr>
          </w:p>
        </w:tc>
        <w:tc>
          <w:tcPr>
            <w:tcW w:w="1404" w:type="dxa"/>
          </w:tcPr>
          <w:p w14:paraId="48254158" w14:textId="77777777" w:rsidR="00B65A72" w:rsidRPr="0084057D" w:rsidRDefault="00B65A72" w:rsidP="00B65A72">
            <w:pPr>
              <w:rPr>
                <w:rFonts w:cs="Arial"/>
                <w:color w:val="000000"/>
                <w:szCs w:val="22"/>
                <w:lang w:val="es-ES"/>
              </w:rPr>
            </w:pPr>
          </w:p>
        </w:tc>
      </w:tr>
      <w:tr w:rsidR="00B65A72" w:rsidRPr="0084057D" w14:paraId="5FAF4FD4" w14:textId="77777777" w:rsidTr="00B65A72">
        <w:tc>
          <w:tcPr>
            <w:tcW w:w="0" w:type="auto"/>
            <w:shd w:val="clear" w:color="auto" w:fill="auto"/>
            <w:vAlign w:val="center"/>
          </w:tcPr>
          <w:p w14:paraId="7496377E" w14:textId="35295B15" w:rsidR="00B65A72" w:rsidRDefault="00B65A72" w:rsidP="00B65A72">
            <w:pPr>
              <w:rPr>
                <w:rFonts w:cs="Arial"/>
                <w:color w:val="000000"/>
                <w:szCs w:val="22"/>
              </w:rPr>
            </w:pPr>
            <w:r>
              <w:rPr>
                <w:rFonts w:cs="Arial"/>
                <w:color w:val="000000"/>
                <w:szCs w:val="22"/>
              </w:rPr>
              <w:t>1</w:t>
            </w:r>
            <w:r w:rsidR="0075643D">
              <w:rPr>
                <w:rFonts w:cs="Arial"/>
                <w:color w:val="000000"/>
                <w:szCs w:val="22"/>
              </w:rPr>
              <w:t>3</w:t>
            </w:r>
          </w:p>
        </w:tc>
        <w:tc>
          <w:tcPr>
            <w:tcW w:w="4005" w:type="dxa"/>
            <w:shd w:val="clear" w:color="auto" w:fill="auto"/>
          </w:tcPr>
          <w:p w14:paraId="41DBC825" w14:textId="1FCC32BE" w:rsidR="00B65A72" w:rsidRPr="0084057D" w:rsidRDefault="00B65A72" w:rsidP="00B65A72">
            <w:pPr>
              <w:ind w:firstLineChars="100" w:firstLine="201"/>
              <w:rPr>
                <w:color w:val="00B050"/>
                <w:szCs w:val="22"/>
              </w:rPr>
            </w:pPr>
            <w:r>
              <w:rPr>
                <w:rFonts w:cs="Arial"/>
                <w:b/>
                <w:bCs/>
                <w:sz w:val="20"/>
                <w:szCs w:val="20"/>
              </w:rPr>
              <w:t xml:space="preserve">Grabación en </w:t>
            </w:r>
            <w:proofErr w:type="spellStart"/>
            <w:r>
              <w:rPr>
                <w:rFonts w:cs="Arial"/>
                <w:b/>
                <w:bCs/>
                <w:sz w:val="20"/>
                <w:szCs w:val="20"/>
              </w:rPr>
              <w:t>streaming</w:t>
            </w:r>
            <w:proofErr w:type="spellEnd"/>
            <w:r>
              <w:rPr>
                <w:rFonts w:cs="Arial"/>
                <w:b/>
                <w:bCs/>
                <w:sz w:val="20"/>
                <w:szCs w:val="20"/>
              </w:rPr>
              <w:t>:</w:t>
            </w:r>
            <w:r>
              <w:rPr>
                <w:rFonts w:cs="Arial"/>
                <w:sz w:val="20"/>
                <w:szCs w:val="20"/>
              </w:rPr>
              <w:t xml:space="preserve"> Contar con equipos de grabación en HD, luces, conexión a internet y aplicativos webs, para la transmisión simultánea en las plataformas digitales con las que cuenta el proyecto Aguas del Atrato (Facebook y </w:t>
            </w:r>
            <w:proofErr w:type="spellStart"/>
            <w:r>
              <w:rPr>
                <w:rFonts w:cs="Arial"/>
                <w:sz w:val="20"/>
                <w:szCs w:val="20"/>
              </w:rPr>
              <w:t>youtube</w:t>
            </w:r>
            <w:proofErr w:type="spellEnd"/>
            <w:r>
              <w:rPr>
                <w:rFonts w:cs="Arial"/>
                <w:sz w:val="20"/>
                <w:szCs w:val="20"/>
              </w:rPr>
              <w:t>).</w:t>
            </w:r>
            <w:r>
              <w:rPr>
                <w:rFonts w:cs="Arial"/>
                <w:sz w:val="20"/>
                <w:szCs w:val="20"/>
              </w:rPr>
              <w:br/>
            </w:r>
            <w:r>
              <w:rPr>
                <w:rFonts w:cs="Arial"/>
                <w:sz w:val="20"/>
                <w:szCs w:val="20"/>
              </w:rPr>
              <w:lastRenderedPageBreak/>
              <w:t xml:space="preserve">Replicar el video en simultáneo por 2 medios digitales, que cuenten con un gran número de seguidores. </w:t>
            </w:r>
          </w:p>
        </w:tc>
        <w:tc>
          <w:tcPr>
            <w:tcW w:w="841" w:type="dxa"/>
            <w:vAlign w:val="bottom"/>
          </w:tcPr>
          <w:p w14:paraId="279A1886" w14:textId="3BCBF324" w:rsidR="00B65A72" w:rsidRPr="0084057D" w:rsidRDefault="00B65A72" w:rsidP="00B65A72">
            <w:pPr>
              <w:rPr>
                <w:rFonts w:cs="Arial"/>
                <w:color w:val="000000"/>
                <w:szCs w:val="22"/>
              </w:rPr>
            </w:pPr>
            <w:r>
              <w:rPr>
                <w:rFonts w:cs="Arial"/>
                <w:sz w:val="20"/>
                <w:szCs w:val="20"/>
              </w:rPr>
              <w:lastRenderedPageBreak/>
              <w:t>UND</w:t>
            </w:r>
          </w:p>
        </w:tc>
        <w:tc>
          <w:tcPr>
            <w:tcW w:w="979" w:type="dxa"/>
            <w:vAlign w:val="bottom"/>
          </w:tcPr>
          <w:p w14:paraId="5DAB816D" w14:textId="5AE90EB4" w:rsidR="00B65A72" w:rsidRPr="0084057D" w:rsidRDefault="00B65A72" w:rsidP="00B65A72">
            <w:pPr>
              <w:rPr>
                <w:rFonts w:cs="Arial"/>
                <w:color w:val="000000"/>
                <w:szCs w:val="22"/>
              </w:rPr>
            </w:pPr>
            <w:r>
              <w:rPr>
                <w:rFonts w:cs="Arial"/>
                <w:sz w:val="20"/>
                <w:szCs w:val="20"/>
              </w:rPr>
              <w:t>1</w:t>
            </w:r>
          </w:p>
        </w:tc>
        <w:tc>
          <w:tcPr>
            <w:tcW w:w="1201" w:type="dxa"/>
          </w:tcPr>
          <w:p w14:paraId="17912E02" w14:textId="77777777" w:rsidR="00B65A72" w:rsidRPr="0084057D" w:rsidRDefault="00B65A72" w:rsidP="00B65A72">
            <w:pPr>
              <w:rPr>
                <w:rFonts w:cs="Arial"/>
                <w:color w:val="000000"/>
                <w:szCs w:val="22"/>
                <w:lang w:val="es-ES"/>
              </w:rPr>
            </w:pPr>
          </w:p>
        </w:tc>
        <w:tc>
          <w:tcPr>
            <w:tcW w:w="1404" w:type="dxa"/>
          </w:tcPr>
          <w:p w14:paraId="379EBC6C" w14:textId="77777777" w:rsidR="00B65A72" w:rsidRPr="0084057D" w:rsidRDefault="00B65A72" w:rsidP="00B65A72">
            <w:pPr>
              <w:rPr>
                <w:rFonts w:cs="Arial"/>
                <w:color w:val="000000"/>
                <w:szCs w:val="22"/>
                <w:lang w:val="es-ES"/>
              </w:rPr>
            </w:pPr>
          </w:p>
        </w:tc>
      </w:tr>
      <w:tr w:rsidR="00B65A72" w:rsidRPr="0084057D" w14:paraId="5CC9BC59" w14:textId="77777777" w:rsidTr="00B65A72">
        <w:tc>
          <w:tcPr>
            <w:tcW w:w="0" w:type="auto"/>
            <w:shd w:val="clear" w:color="auto" w:fill="auto"/>
            <w:vAlign w:val="center"/>
          </w:tcPr>
          <w:p w14:paraId="639654A0" w14:textId="7A02A82D" w:rsidR="00B65A72" w:rsidRDefault="00B65A72" w:rsidP="00B65A72">
            <w:pPr>
              <w:rPr>
                <w:rFonts w:cs="Arial"/>
                <w:color w:val="000000"/>
                <w:szCs w:val="22"/>
              </w:rPr>
            </w:pPr>
            <w:r>
              <w:rPr>
                <w:rFonts w:cs="Arial"/>
                <w:color w:val="000000"/>
                <w:szCs w:val="22"/>
              </w:rPr>
              <w:t>1</w:t>
            </w:r>
            <w:r w:rsidR="0075643D">
              <w:rPr>
                <w:rFonts w:cs="Arial"/>
                <w:color w:val="000000"/>
                <w:szCs w:val="22"/>
              </w:rPr>
              <w:t>4</w:t>
            </w:r>
          </w:p>
        </w:tc>
        <w:tc>
          <w:tcPr>
            <w:tcW w:w="4005" w:type="dxa"/>
            <w:shd w:val="clear" w:color="auto" w:fill="auto"/>
          </w:tcPr>
          <w:p w14:paraId="19396B73" w14:textId="77C3784A" w:rsidR="00B65A72" w:rsidRPr="0084057D" w:rsidRDefault="00B65A72" w:rsidP="00B65A72">
            <w:pPr>
              <w:ind w:firstLineChars="100" w:firstLine="201"/>
              <w:rPr>
                <w:color w:val="00B050"/>
                <w:szCs w:val="22"/>
              </w:rPr>
            </w:pPr>
            <w:r>
              <w:rPr>
                <w:rFonts w:cs="Arial"/>
                <w:b/>
                <w:bCs/>
                <w:sz w:val="20"/>
                <w:szCs w:val="20"/>
              </w:rPr>
              <w:t>Campaña de recaudo</w:t>
            </w:r>
            <w:r>
              <w:rPr>
                <w:rFonts w:cs="Arial"/>
                <w:sz w:val="20"/>
                <w:szCs w:val="20"/>
              </w:rPr>
              <w:t xml:space="preserve">: La campaña debe ser diseñada con guion o arte literario, grabada y emitida por diversos medios, durante 1 mes </w:t>
            </w:r>
          </w:p>
        </w:tc>
        <w:tc>
          <w:tcPr>
            <w:tcW w:w="841" w:type="dxa"/>
            <w:vAlign w:val="bottom"/>
          </w:tcPr>
          <w:p w14:paraId="4ADBCEC7" w14:textId="1A3B8C24" w:rsidR="00B65A72" w:rsidRPr="0084057D" w:rsidRDefault="00B65A72" w:rsidP="00B65A72">
            <w:pPr>
              <w:rPr>
                <w:rFonts w:cs="Arial"/>
                <w:color w:val="000000"/>
                <w:szCs w:val="22"/>
              </w:rPr>
            </w:pPr>
            <w:r>
              <w:rPr>
                <w:rFonts w:cs="Arial"/>
                <w:sz w:val="20"/>
                <w:szCs w:val="20"/>
              </w:rPr>
              <w:t>UND</w:t>
            </w:r>
          </w:p>
        </w:tc>
        <w:tc>
          <w:tcPr>
            <w:tcW w:w="979" w:type="dxa"/>
            <w:vAlign w:val="bottom"/>
          </w:tcPr>
          <w:p w14:paraId="6D988461" w14:textId="39E5FB23" w:rsidR="00B65A72" w:rsidRPr="0084057D" w:rsidRDefault="00B65A72" w:rsidP="00B65A72">
            <w:pPr>
              <w:rPr>
                <w:rFonts w:cs="Arial"/>
                <w:color w:val="000000"/>
                <w:szCs w:val="22"/>
              </w:rPr>
            </w:pPr>
            <w:r>
              <w:rPr>
                <w:rFonts w:cs="Arial"/>
                <w:sz w:val="20"/>
                <w:szCs w:val="20"/>
              </w:rPr>
              <w:t>2</w:t>
            </w:r>
          </w:p>
        </w:tc>
        <w:tc>
          <w:tcPr>
            <w:tcW w:w="1201" w:type="dxa"/>
          </w:tcPr>
          <w:p w14:paraId="0F1B6026" w14:textId="77777777" w:rsidR="00B65A72" w:rsidRPr="0084057D" w:rsidRDefault="00B65A72" w:rsidP="00B65A72">
            <w:pPr>
              <w:rPr>
                <w:rFonts w:cs="Arial"/>
                <w:color w:val="000000"/>
                <w:szCs w:val="22"/>
                <w:lang w:val="es-ES"/>
              </w:rPr>
            </w:pPr>
          </w:p>
        </w:tc>
        <w:tc>
          <w:tcPr>
            <w:tcW w:w="1404" w:type="dxa"/>
          </w:tcPr>
          <w:p w14:paraId="28443C4A" w14:textId="77777777" w:rsidR="00B65A72" w:rsidRPr="0084057D" w:rsidRDefault="00B65A72" w:rsidP="00B65A72">
            <w:pPr>
              <w:rPr>
                <w:rFonts w:cs="Arial"/>
                <w:color w:val="000000"/>
                <w:szCs w:val="22"/>
                <w:lang w:val="es-ES"/>
              </w:rPr>
            </w:pPr>
          </w:p>
        </w:tc>
      </w:tr>
      <w:tr w:rsidR="00B65A72" w:rsidRPr="0084057D" w14:paraId="3DEB5EF7" w14:textId="77777777" w:rsidTr="00B65A72">
        <w:tc>
          <w:tcPr>
            <w:tcW w:w="0" w:type="auto"/>
            <w:shd w:val="clear" w:color="auto" w:fill="auto"/>
            <w:vAlign w:val="center"/>
          </w:tcPr>
          <w:p w14:paraId="424B7787" w14:textId="7A075C4F" w:rsidR="00B65A72" w:rsidRDefault="00B65A72" w:rsidP="00B65A72">
            <w:pPr>
              <w:rPr>
                <w:rFonts w:cs="Arial"/>
                <w:color w:val="000000"/>
                <w:szCs w:val="22"/>
              </w:rPr>
            </w:pPr>
            <w:r>
              <w:rPr>
                <w:rFonts w:cs="Arial"/>
                <w:color w:val="000000"/>
                <w:szCs w:val="22"/>
              </w:rPr>
              <w:t>1</w:t>
            </w:r>
            <w:r w:rsidR="0075643D">
              <w:rPr>
                <w:rFonts w:cs="Arial"/>
                <w:color w:val="000000"/>
                <w:szCs w:val="22"/>
              </w:rPr>
              <w:t>5</w:t>
            </w:r>
          </w:p>
        </w:tc>
        <w:tc>
          <w:tcPr>
            <w:tcW w:w="4005" w:type="dxa"/>
            <w:shd w:val="clear" w:color="auto" w:fill="auto"/>
          </w:tcPr>
          <w:p w14:paraId="64353DAC" w14:textId="20EAA3D9" w:rsidR="00B65A72" w:rsidRPr="0084057D" w:rsidRDefault="00B65A72" w:rsidP="00B65A72">
            <w:pPr>
              <w:ind w:firstLineChars="100" w:firstLine="201"/>
              <w:rPr>
                <w:color w:val="00B050"/>
                <w:szCs w:val="22"/>
              </w:rPr>
            </w:pPr>
            <w:r>
              <w:rPr>
                <w:rFonts w:cs="Arial"/>
                <w:b/>
                <w:bCs/>
                <w:sz w:val="20"/>
                <w:szCs w:val="20"/>
              </w:rPr>
              <w:t>Campaña de aseo:</w:t>
            </w:r>
            <w:r>
              <w:rPr>
                <w:rFonts w:cs="Arial"/>
                <w:sz w:val="20"/>
                <w:szCs w:val="20"/>
              </w:rPr>
              <w:t xml:space="preserve"> La campaña debe ser diseñada con guion o arte literario, grabada y emitida por diversos medios, durante 1 mes </w:t>
            </w:r>
          </w:p>
        </w:tc>
        <w:tc>
          <w:tcPr>
            <w:tcW w:w="841" w:type="dxa"/>
            <w:vAlign w:val="bottom"/>
          </w:tcPr>
          <w:p w14:paraId="698BE233" w14:textId="797BEF4E" w:rsidR="00B65A72" w:rsidRPr="0084057D" w:rsidRDefault="00B65A72" w:rsidP="00B65A72">
            <w:pPr>
              <w:rPr>
                <w:rFonts w:cs="Arial"/>
                <w:color w:val="000000"/>
                <w:szCs w:val="22"/>
              </w:rPr>
            </w:pPr>
            <w:r>
              <w:rPr>
                <w:rFonts w:cs="Arial"/>
                <w:sz w:val="20"/>
                <w:szCs w:val="20"/>
              </w:rPr>
              <w:t>UND</w:t>
            </w:r>
          </w:p>
        </w:tc>
        <w:tc>
          <w:tcPr>
            <w:tcW w:w="979" w:type="dxa"/>
            <w:vAlign w:val="bottom"/>
          </w:tcPr>
          <w:p w14:paraId="36719BE4" w14:textId="46E04F32" w:rsidR="00B65A72" w:rsidRPr="0084057D" w:rsidRDefault="00B65A72" w:rsidP="00B65A72">
            <w:pPr>
              <w:rPr>
                <w:rFonts w:cs="Arial"/>
                <w:color w:val="000000"/>
                <w:szCs w:val="22"/>
              </w:rPr>
            </w:pPr>
            <w:r>
              <w:rPr>
                <w:rFonts w:cs="Arial"/>
                <w:sz w:val="20"/>
                <w:szCs w:val="20"/>
              </w:rPr>
              <w:t>2</w:t>
            </w:r>
          </w:p>
        </w:tc>
        <w:tc>
          <w:tcPr>
            <w:tcW w:w="1201" w:type="dxa"/>
          </w:tcPr>
          <w:p w14:paraId="3F7639BE" w14:textId="77777777" w:rsidR="00B65A72" w:rsidRPr="0084057D" w:rsidRDefault="00B65A72" w:rsidP="00B65A72">
            <w:pPr>
              <w:rPr>
                <w:rFonts w:cs="Arial"/>
                <w:color w:val="000000"/>
                <w:szCs w:val="22"/>
                <w:lang w:val="es-ES"/>
              </w:rPr>
            </w:pPr>
          </w:p>
        </w:tc>
        <w:tc>
          <w:tcPr>
            <w:tcW w:w="1404" w:type="dxa"/>
          </w:tcPr>
          <w:p w14:paraId="3592058A" w14:textId="77777777" w:rsidR="00B65A72" w:rsidRPr="0084057D" w:rsidRDefault="00B65A72" w:rsidP="00B65A72">
            <w:pPr>
              <w:rPr>
                <w:rFonts w:cs="Arial"/>
                <w:color w:val="000000"/>
                <w:szCs w:val="22"/>
                <w:lang w:val="es-ES"/>
              </w:rPr>
            </w:pPr>
          </w:p>
        </w:tc>
      </w:tr>
      <w:tr w:rsidR="00B65A72" w:rsidRPr="0084057D" w14:paraId="4F5FC492" w14:textId="77777777" w:rsidTr="00B65A72">
        <w:tc>
          <w:tcPr>
            <w:tcW w:w="0" w:type="auto"/>
            <w:shd w:val="clear" w:color="auto" w:fill="auto"/>
            <w:vAlign w:val="center"/>
          </w:tcPr>
          <w:p w14:paraId="09A70FC9" w14:textId="0769F5B3" w:rsidR="00B65A72" w:rsidRDefault="00B65A72" w:rsidP="00B65A72">
            <w:pPr>
              <w:rPr>
                <w:rFonts w:cs="Arial"/>
                <w:color w:val="000000"/>
                <w:szCs w:val="22"/>
              </w:rPr>
            </w:pPr>
            <w:r>
              <w:rPr>
                <w:rFonts w:cs="Arial"/>
                <w:color w:val="000000"/>
                <w:szCs w:val="22"/>
              </w:rPr>
              <w:t>1</w:t>
            </w:r>
            <w:r w:rsidR="0075643D">
              <w:rPr>
                <w:rFonts w:cs="Arial"/>
                <w:color w:val="000000"/>
                <w:szCs w:val="22"/>
              </w:rPr>
              <w:t>6</w:t>
            </w:r>
          </w:p>
        </w:tc>
        <w:tc>
          <w:tcPr>
            <w:tcW w:w="4005" w:type="dxa"/>
            <w:shd w:val="clear" w:color="auto" w:fill="auto"/>
          </w:tcPr>
          <w:p w14:paraId="691554A1" w14:textId="649C8423" w:rsidR="00B65A72" w:rsidRPr="0084057D" w:rsidRDefault="00B65A72" w:rsidP="00B65A72">
            <w:pPr>
              <w:ind w:firstLineChars="100" w:firstLine="201"/>
              <w:rPr>
                <w:color w:val="00B050"/>
                <w:szCs w:val="22"/>
              </w:rPr>
            </w:pPr>
            <w:r>
              <w:rPr>
                <w:rFonts w:cs="Arial"/>
                <w:b/>
                <w:bCs/>
                <w:sz w:val="20"/>
                <w:szCs w:val="20"/>
              </w:rPr>
              <w:t>Paquete de publicidad de boletines de prensa</w:t>
            </w:r>
            <w:r>
              <w:rPr>
                <w:rFonts w:cs="Arial"/>
                <w:sz w:val="20"/>
                <w:szCs w:val="20"/>
              </w:rPr>
              <w:t xml:space="preserve">: Se estima una cantidad de un paquete de 60 boletines de prensa, a los cuales se les debe hacer publicidad en lo corrido del contrato. </w:t>
            </w:r>
          </w:p>
        </w:tc>
        <w:tc>
          <w:tcPr>
            <w:tcW w:w="841" w:type="dxa"/>
            <w:vAlign w:val="bottom"/>
          </w:tcPr>
          <w:p w14:paraId="725C90AF" w14:textId="22988650" w:rsidR="00B65A72" w:rsidRPr="0084057D" w:rsidRDefault="00B65A72" w:rsidP="00B65A72">
            <w:pPr>
              <w:rPr>
                <w:rFonts w:cs="Arial"/>
                <w:color w:val="000000"/>
                <w:szCs w:val="22"/>
              </w:rPr>
            </w:pPr>
            <w:r>
              <w:rPr>
                <w:rFonts w:cs="Arial"/>
                <w:sz w:val="20"/>
                <w:szCs w:val="20"/>
              </w:rPr>
              <w:t>UND</w:t>
            </w:r>
          </w:p>
        </w:tc>
        <w:tc>
          <w:tcPr>
            <w:tcW w:w="979" w:type="dxa"/>
            <w:vAlign w:val="bottom"/>
          </w:tcPr>
          <w:p w14:paraId="64276E80" w14:textId="264B1712" w:rsidR="00B65A72" w:rsidRPr="0084057D" w:rsidRDefault="00B65A72" w:rsidP="00B65A72">
            <w:pPr>
              <w:rPr>
                <w:rFonts w:cs="Arial"/>
                <w:color w:val="000000"/>
                <w:szCs w:val="22"/>
              </w:rPr>
            </w:pPr>
            <w:r>
              <w:rPr>
                <w:rFonts w:cs="Arial"/>
                <w:sz w:val="20"/>
                <w:szCs w:val="20"/>
              </w:rPr>
              <w:t>60</w:t>
            </w:r>
          </w:p>
        </w:tc>
        <w:tc>
          <w:tcPr>
            <w:tcW w:w="1201" w:type="dxa"/>
          </w:tcPr>
          <w:p w14:paraId="57C7181D" w14:textId="77777777" w:rsidR="00B65A72" w:rsidRPr="0084057D" w:rsidRDefault="00B65A72" w:rsidP="00B65A72">
            <w:pPr>
              <w:rPr>
                <w:rFonts w:cs="Arial"/>
                <w:color w:val="000000"/>
                <w:szCs w:val="22"/>
                <w:lang w:val="es-ES"/>
              </w:rPr>
            </w:pPr>
          </w:p>
        </w:tc>
        <w:tc>
          <w:tcPr>
            <w:tcW w:w="1404" w:type="dxa"/>
          </w:tcPr>
          <w:p w14:paraId="0BF4F4CB" w14:textId="77777777" w:rsidR="00B65A72" w:rsidRPr="0084057D" w:rsidRDefault="00B65A72" w:rsidP="00B65A72">
            <w:pPr>
              <w:rPr>
                <w:rFonts w:cs="Arial"/>
                <w:color w:val="000000"/>
                <w:szCs w:val="22"/>
                <w:lang w:val="es-ES"/>
              </w:rPr>
            </w:pPr>
          </w:p>
        </w:tc>
      </w:tr>
      <w:tr w:rsidR="00B65A72" w:rsidRPr="0084057D" w14:paraId="72166924" w14:textId="77777777" w:rsidTr="00B65A72">
        <w:tc>
          <w:tcPr>
            <w:tcW w:w="0" w:type="auto"/>
            <w:shd w:val="clear" w:color="auto" w:fill="auto"/>
            <w:vAlign w:val="center"/>
          </w:tcPr>
          <w:p w14:paraId="2804F10E" w14:textId="2BBA6553" w:rsidR="00B65A72" w:rsidRDefault="00B65A72" w:rsidP="00B65A72">
            <w:pPr>
              <w:rPr>
                <w:rFonts w:cs="Arial"/>
                <w:color w:val="000000"/>
                <w:szCs w:val="22"/>
              </w:rPr>
            </w:pPr>
            <w:r>
              <w:rPr>
                <w:rFonts w:cs="Arial"/>
                <w:color w:val="000000"/>
                <w:szCs w:val="22"/>
              </w:rPr>
              <w:t>1</w:t>
            </w:r>
            <w:r w:rsidR="0075643D">
              <w:rPr>
                <w:rFonts w:cs="Arial"/>
                <w:color w:val="000000"/>
                <w:szCs w:val="22"/>
              </w:rPr>
              <w:t>7</w:t>
            </w:r>
          </w:p>
        </w:tc>
        <w:tc>
          <w:tcPr>
            <w:tcW w:w="4005" w:type="dxa"/>
            <w:shd w:val="clear" w:color="auto" w:fill="auto"/>
          </w:tcPr>
          <w:p w14:paraId="60A05BA8" w14:textId="6386176B" w:rsidR="00B65A72" w:rsidRPr="0084057D" w:rsidRDefault="00B65A72" w:rsidP="00B65A72">
            <w:pPr>
              <w:ind w:firstLineChars="100" w:firstLine="201"/>
              <w:rPr>
                <w:color w:val="00B050"/>
                <w:szCs w:val="22"/>
              </w:rPr>
            </w:pPr>
            <w:r>
              <w:rPr>
                <w:rFonts w:cs="Arial"/>
                <w:b/>
                <w:bCs/>
                <w:sz w:val="20"/>
                <w:szCs w:val="20"/>
              </w:rPr>
              <w:t>Lectura de edictos:</w:t>
            </w:r>
            <w:r>
              <w:rPr>
                <w:rFonts w:cs="Arial"/>
                <w:sz w:val="20"/>
                <w:szCs w:val="20"/>
              </w:rPr>
              <w:t xml:space="preserve"> Se solicita cotizar el valor por lectura. </w:t>
            </w:r>
            <w:r>
              <w:rPr>
                <w:rFonts w:cs="Arial"/>
                <w:sz w:val="20"/>
                <w:szCs w:val="20"/>
              </w:rPr>
              <w:br/>
              <w:t>-Lectura en emisora que disponga el juez.</w:t>
            </w:r>
            <w:r>
              <w:rPr>
                <w:rFonts w:cs="Arial"/>
                <w:sz w:val="20"/>
                <w:szCs w:val="20"/>
              </w:rPr>
              <w:br/>
              <w:t xml:space="preserve">-Se realiza una lectura </w:t>
            </w:r>
            <w:proofErr w:type="gramStart"/>
            <w:r>
              <w:rPr>
                <w:rFonts w:cs="Arial"/>
                <w:sz w:val="20"/>
                <w:szCs w:val="20"/>
              </w:rPr>
              <w:t>de acuerdo a</w:t>
            </w:r>
            <w:proofErr w:type="gramEnd"/>
            <w:r>
              <w:rPr>
                <w:rFonts w:cs="Arial"/>
                <w:sz w:val="20"/>
                <w:szCs w:val="20"/>
              </w:rPr>
              <w:t xml:space="preserve"> la orden judicial.</w:t>
            </w:r>
            <w:r>
              <w:rPr>
                <w:rFonts w:cs="Arial"/>
                <w:sz w:val="20"/>
                <w:szCs w:val="20"/>
              </w:rPr>
              <w:br/>
              <w:t xml:space="preserve">-Horario y fechas de lectura a convenir con el administrador del contrato. Según lo dispuesto a la orden del juez. Puede variar </w:t>
            </w:r>
            <w:proofErr w:type="gramStart"/>
            <w:r>
              <w:rPr>
                <w:rFonts w:cs="Arial"/>
                <w:sz w:val="20"/>
                <w:szCs w:val="20"/>
              </w:rPr>
              <w:t>de acuerdo a</w:t>
            </w:r>
            <w:proofErr w:type="gramEnd"/>
            <w:r>
              <w:rPr>
                <w:rFonts w:cs="Arial"/>
                <w:sz w:val="20"/>
                <w:szCs w:val="20"/>
              </w:rPr>
              <w:t xml:space="preserve"> los eventos que se presenten durante el mes</w:t>
            </w:r>
          </w:p>
        </w:tc>
        <w:tc>
          <w:tcPr>
            <w:tcW w:w="841" w:type="dxa"/>
            <w:vAlign w:val="bottom"/>
          </w:tcPr>
          <w:p w14:paraId="02E9375E" w14:textId="50657205" w:rsidR="00B65A72" w:rsidRPr="0084057D" w:rsidRDefault="00B65A72" w:rsidP="00B65A72">
            <w:pPr>
              <w:rPr>
                <w:rFonts w:cs="Arial"/>
                <w:color w:val="000000"/>
                <w:szCs w:val="22"/>
              </w:rPr>
            </w:pPr>
            <w:r>
              <w:rPr>
                <w:rFonts w:cs="Arial"/>
                <w:sz w:val="20"/>
                <w:szCs w:val="20"/>
              </w:rPr>
              <w:t>UND</w:t>
            </w:r>
          </w:p>
        </w:tc>
        <w:tc>
          <w:tcPr>
            <w:tcW w:w="979" w:type="dxa"/>
            <w:vAlign w:val="bottom"/>
          </w:tcPr>
          <w:p w14:paraId="47FDC3E0" w14:textId="29C0C237" w:rsidR="00B65A72" w:rsidRPr="0084057D" w:rsidRDefault="00B65A72" w:rsidP="00B65A72">
            <w:pPr>
              <w:rPr>
                <w:rFonts w:cs="Arial"/>
                <w:color w:val="000000"/>
                <w:szCs w:val="22"/>
              </w:rPr>
            </w:pPr>
            <w:r>
              <w:rPr>
                <w:rFonts w:cs="Arial"/>
                <w:sz w:val="20"/>
                <w:szCs w:val="20"/>
              </w:rPr>
              <w:t>1</w:t>
            </w:r>
          </w:p>
        </w:tc>
        <w:tc>
          <w:tcPr>
            <w:tcW w:w="1201" w:type="dxa"/>
          </w:tcPr>
          <w:p w14:paraId="6D504117" w14:textId="77777777" w:rsidR="00B65A72" w:rsidRPr="0084057D" w:rsidRDefault="00B65A72" w:rsidP="00B65A72">
            <w:pPr>
              <w:rPr>
                <w:rFonts w:cs="Arial"/>
                <w:color w:val="000000"/>
                <w:szCs w:val="22"/>
                <w:lang w:val="es-ES"/>
              </w:rPr>
            </w:pPr>
          </w:p>
        </w:tc>
        <w:tc>
          <w:tcPr>
            <w:tcW w:w="1404" w:type="dxa"/>
          </w:tcPr>
          <w:p w14:paraId="3ADE0299" w14:textId="77777777" w:rsidR="00B65A72" w:rsidRPr="0084057D" w:rsidRDefault="00B65A72" w:rsidP="00B65A72">
            <w:pPr>
              <w:rPr>
                <w:rFonts w:cs="Arial"/>
                <w:color w:val="000000"/>
                <w:szCs w:val="22"/>
                <w:lang w:val="es-ES"/>
              </w:rPr>
            </w:pPr>
          </w:p>
        </w:tc>
      </w:tr>
      <w:tr w:rsidR="00B65A72" w:rsidRPr="0084057D" w14:paraId="22E484D3" w14:textId="77777777" w:rsidTr="00B65A72">
        <w:tc>
          <w:tcPr>
            <w:tcW w:w="0" w:type="auto"/>
            <w:shd w:val="clear" w:color="auto" w:fill="auto"/>
            <w:vAlign w:val="center"/>
          </w:tcPr>
          <w:p w14:paraId="29E0F5F4" w14:textId="7DD2BA18" w:rsidR="00B65A72" w:rsidRPr="0084057D" w:rsidRDefault="00B65A72" w:rsidP="00B65A72">
            <w:pPr>
              <w:rPr>
                <w:rFonts w:cs="Arial"/>
                <w:color w:val="000000"/>
                <w:szCs w:val="22"/>
              </w:rPr>
            </w:pPr>
            <w:r>
              <w:rPr>
                <w:rFonts w:cs="Arial"/>
                <w:color w:val="000000"/>
                <w:szCs w:val="22"/>
              </w:rPr>
              <w:t>1</w:t>
            </w:r>
            <w:r w:rsidR="0075643D">
              <w:rPr>
                <w:rFonts w:cs="Arial"/>
                <w:color w:val="000000"/>
                <w:szCs w:val="22"/>
              </w:rPr>
              <w:t>8</w:t>
            </w:r>
          </w:p>
        </w:tc>
        <w:tc>
          <w:tcPr>
            <w:tcW w:w="4005" w:type="dxa"/>
            <w:shd w:val="clear" w:color="auto" w:fill="auto"/>
          </w:tcPr>
          <w:p w14:paraId="364855E7" w14:textId="2A3D4282" w:rsidR="00B65A72" w:rsidRPr="0084057D" w:rsidRDefault="00B65A72" w:rsidP="00B65A72">
            <w:pPr>
              <w:ind w:firstLineChars="100" w:firstLine="201"/>
              <w:rPr>
                <w:color w:val="00B050"/>
                <w:szCs w:val="22"/>
              </w:rPr>
            </w:pPr>
            <w:r>
              <w:rPr>
                <w:rFonts w:cs="Arial"/>
                <w:b/>
                <w:bCs/>
                <w:sz w:val="20"/>
                <w:szCs w:val="20"/>
              </w:rPr>
              <w:t>Generación de contenido para redes sociales:</w:t>
            </w:r>
            <w:r>
              <w:rPr>
                <w:rFonts w:cs="Arial"/>
                <w:sz w:val="20"/>
                <w:szCs w:val="20"/>
              </w:rPr>
              <w:t xml:space="preserve"> Se debe contar con la gestión y mantenimiento de las redes sociales de Aguas del Atrato para promover la comunicación efectiva con la comunidad de Quibdó.</w:t>
            </w:r>
          </w:p>
        </w:tc>
        <w:tc>
          <w:tcPr>
            <w:tcW w:w="841" w:type="dxa"/>
            <w:vAlign w:val="bottom"/>
          </w:tcPr>
          <w:p w14:paraId="1014449B" w14:textId="5ED4042E" w:rsidR="00B65A72" w:rsidRPr="0084057D" w:rsidRDefault="00B65A72" w:rsidP="00B65A72">
            <w:pPr>
              <w:rPr>
                <w:rFonts w:cs="Arial"/>
                <w:color w:val="000000"/>
                <w:szCs w:val="22"/>
              </w:rPr>
            </w:pPr>
            <w:r>
              <w:rPr>
                <w:rFonts w:cs="Arial"/>
                <w:sz w:val="20"/>
                <w:szCs w:val="20"/>
              </w:rPr>
              <w:t>UND</w:t>
            </w:r>
          </w:p>
        </w:tc>
        <w:tc>
          <w:tcPr>
            <w:tcW w:w="979" w:type="dxa"/>
            <w:vAlign w:val="bottom"/>
          </w:tcPr>
          <w:p w14:paraId="74989EEF" w14:textId="62E7860E" w:rsidR="00B65A72" w:rsidRPr="0084057D" w:rsidRDefault="00B65A72" w:rsidP="00B65A72">
            <w:pPr>
              <w:rPr>
                <w:rFonts w:cs="Arial"/>
                <w:color w:val="000000"/>
                <w:szCs w:val="22"/>
              </w:rPr>
            </w:pPr>
            <w:r>
              <w:rPr>
                <w:rFonts w:cs="Arial"/>
                <w:sz w:val="20"/>
                <w:szCs w:val="20"/>
              </w:rPr>
              <w:t>1</w:t>
            </w:r>
          </w:p>
        </w:tc>
        <w:tc>
          <w:tcPr>
            <w:tcW w:w="1201" w:type="dxa"/>
          </w:tcPr>
          <w:p w14:paraId="1E16329C" w14:textId="77777777" w:rsidR="00B65A72" w:rsidRPr="0084057D" w:rsidRDefault="00B65A72" w:rsidP="00B65A72">
            <w:pPr>
              <w:rPr>
                <w:rFonts w:cs="Arial"/>
                <w:color w:val="000000"/>
                <w:szCs w:val="22"/>
                <w:lang w:val="es-ES"/>
              </w:rPr>
            </w:pPr>
          </w:p>
        </w:tc>
        <w:tc>
          <w:tcPr>
            <w:tcW w:w="1404" w:type="dxa"/>
          </w:tcPr>
          <w:p w14:paraId="54A040D8" w14:textId="77777777" w:rsidR="00B65A72" w:rsidRPr="0084057D" w:rsidRDefault="00B65A72" w:rsidP="00B65A72">
            <w:pPr>
              <w:rPr>
                <w:rFonts w:cs="Arial"/>
                <w:color w:val="000000"/>
                <w:szCs w:val="22"/>
                <w:lang w:val="es-ES"/>
              </w:rPr>
            </w:pPr>
          </w:p>
        </w:tc>
      </w:tr>
      <w:tr w:rsidR="00916BEB" w:rsidRPr="0084057D" w14:paraId="3C801707" w14:textId="77777777" w:rsidTr="00B65A72">
        <w:tc>
          <w:tcPr>
            <w:tcW w:w="7537" w:type="dxa"/>
            <w:gridSpan w:val="5"/>
            <w:shd w:val="clear" w:color="auto" w:fill="auto"/>
            <w:vAlign w:val="center"/>
            <w:hideMark/>
          </w:tcPr>
          <w:p w14:paraId="279111E1" w14:textId="77777777" w:rsidR="00916BEB" w:rsidRPr="0084057D" w:rsidRDefault="00916BEB" w:rsidP="00744AD3">
            <w:pPr>
              <w:rPr>
                <w:rFonts w:cs="Arial"/>
                <w:b/>
                <w:bCs/>
                <w:color w:val="000000"/>
                <w:szCs w:val="22"/>
                <w:lang w:val="es-ES"/>
              </w:rPr>
            </w:pPr>
            <w:r w:rsidRPr="0084057D">
              <w:rPr>
                <w:rFonts w:cs="Arial"/>
                <w:b/>
                <w:bCs/>
                <w:color w:val="000000"/>
                <w:szCs w:val="22"/>
                <w:lang w:val="es-ES"/>
              </w:rPr>
              <w:t>Valor total de la oferta</w:t>
            </w:r>
            <w:r w:rsidRPr="0084057D">
              <w:rPr>
                <w:rFonts w:cs="Arial"/>
                <w:color w:val="000000"/>
                <w:szCs w:val="22"/>
                <w:lang w:val="es-ES"/>
              </w:rPr>
              <w:t>, sin incluir el IVA</w:t>
            </w:r>
          </w:p>
        </w:tc>
        <w:tc>
          <w:tcPr>
            <w:tcW w:w="1404" w:type="dxa"/>
          </w:tcPr>
          <w:p w14:paraId="0367B464" w14:textId="77777777" w:rsidR="00916BEB" w:rsidRPr="0084057D" w:rsidRDefault="00916BEB" w:rsidP="00744AD3">
            <w:pPr>
              <w:rPr>
                <w:rFonts w:cs="Arial"/>
                <w:b/>
                <w:bCs/>
                <w:color w:val="000000"/>
                <w:szCs w:val="22"/>
                <w:lang w:val="es-ES"/>
              </w:rPr>
            </w:pPr>
          </w:p>
        </w:tc>
      </w:tr>
      <w:tr w:rsidR="00916BEB" w:rsidRPr="0084057D" w14:paraId="1CC20758" w14:textId="77777777" w:rsidTr="00B65A72">
        <w:tc>
          <w:tcPr>
            <w:tcW w:w="7537" w:type="dxa"/>
            <w:gridSpan w:val="5"/>
            <w:shd w:val="clear" w:color="auto" w:fill="auto"/>
            <w:vAlign w:val="center"/>
            <w:hideMark/>
          </w:tcPr>
          <w:p w14:paraId="190031F3" w14:textId="77777777" w:rsidR="00916BEB" w:rsidRPr="0084057D" w:rsidRDefault="00916BEB" w:rsidP="00744AD3">
            <w:pPr>
              <w:rPr>
                <w:rFonts w:cs="Arial"/>
                <w:color w:val="000000"/>
                <w:szCs w:val="22"/>
                <w:lang w:val="es-ES"/>
              </w:rPr>
            </w:pPr>
            <w:r w:rsidRPr="0084057D">
              <w:rPr>
                <w:rFonts w:cs="Arial"/>
                <w:color w:val="000000"/>
                <w:szCs w:val="22"/>
                <w:lang w:val="es-ES"/>
              </w:rPr>
              <w:t xml:space="preserve">Valor del IVA  </w:t>
            </w:r>
          </w:p>
        </w:tc>
        <w:tc>
          <w:tcPr>
            <w:tcW w:w="1404" w:type="dxa"/>
          </w:tcPr>
          <w:p w14:paraId="3788F8EA" w14:textId="77777777" w:rsidR="00916BEB" w:rsidRPr="0084057D" w:rsidRDefault="00916BEB" w:rsidP="00744AD3">
            <w:pPr>
              <w:rPr>
                <w:rFonts w:cs="Arial"/>
                <w:color w:val="000000"/>
                <w:szCs w:val="22"/>
                <w:lang w:val="es-ES"/>
              </w:rPr>
            </w:pPr>
          </w:p>
        </w:tc>
      </w:tr>
      <w:tr w:rsidR="00916BEB" w:rsidRPr="0084057D" w14:paraId="42EE9E01" w14:textId="77777777" w:rsidTr="00B65A72">
        <w:tc>
          <w:tcPr>
            <w:tcW w:w="7537" w:type="dxa"/>
            <w:gridSpan w:val="5"/>
            <w:shd w:val="clear" w:color="auto" w:fill="auto"/>
            <w:vAlign w:val="center"/>
            <w:hideMark/>
          </w:tcPr>
          <w:p w14:paraId="5AA088BE" w14:textId="77777777" w:rsidR="00916BEB" w:rsidRPr="0084057D" w:rsidRDefault="00916BEB" w:rsidP="00744AD3">
            <w:pPr>
              <w:rPr>
                <w:rFonts w:cs="Arial"/>
                <w:color w:val="000000"/>
                <w:szCs w:val="22"/>
                <w:lang w:val="es-ES"/>
              </w:rPr>
            </w:pPr>
            <w:r w:rsidRPr="0084057D">
              <w:rPr>
                <w:rFonts w:cs="Arial"/>
                <w:color w:val="000000"/>
                <w:szCs w:val="22"/>
                <w:lang w:val="es-ES"/>
              </w:rPr>
              <w:t>Valor total incluido el IVA</w:t>
            </w:r>
          </w:p>
        </w:tc>
        <w:tc>
          <w:tcPr>
            <w:tcW w:w="1404" w:type="dxa"/>
          </w:tcPr>
          <w:p w14:paraId="5BAACFB1" w14:textId="77777777" w:rsidR="00916BEB" w:rsidRPr="0084057D" w:rsidRDefault="00916BEB" w:rsidP="00744AD3">
            <w:pPr>
              <w:rPr>
                <w:rFonts w:cs="Arial"/>
                <w:color w:val="000000"/>
                <w:szCs w:val="22"/>
                <w:lang w:val="es-ES"/>
              </w:rPr>
            </w:pPr>
          </w:p>
        </w:tc>
      </w:tr>
    </w:tbl>
    <w:p w14:paraId="7785A248" w14:textId="026DF795" w:rsidR="00916BEB" w:rsidRPr="005D4ABB" w:rsidRDefault="00916BEB" w:rsidP="00916BEB">
      <w:pPr>
        <w:rPr>
          <w:rFonts w:cs="Arial"/>
          <w:szCs w:val="22"/>
          <w:highlight w:val="yellow"/>
        </w:rPr>
      </w:pPr>
    </w:p>
    <w:p w14:paraId="30AF62A3" w14:textId="4FBFBC29" w:rsidR="00916BEB" w:rsidRPr="00B65A72" w:rsidRDefault="00916BEB" w:rsidP="00B65A72">
      <w:pPr>
        <w:rPr>
          <w:rFonts w:cs="Arial"/>
          <w:szCs w:val="22"/>
        </w:rPr>
      </w:pPr>
      <w:r w:rsidRPr="00176993">
        <w:rPr>
          <w:rFonts w:cs="Arial"/>
          <w:szCs w:val="22"/>
        </w:rPr>
        <w:t>Moneda en que cotiza: ____________________________________________________</w:t>
      </w:r>
    </w:p>
    <w:p w14:paraId="5367E70C" w14:textId="77777777" w:rsidR="00916BEB" w:rsidRPr="00EC15A4" w:rsidRDefault="00916BEB" w:rsidP="00916BEB">
      <w:pPr>
        <w:pStyle w:val="TDC1"/>
      </w:pPr>
      <w:r w:rsidRPr="00941918">
        <w:rPr>
          <w:sz w:val="22"/>
          <w:szCs w:val="22"/>
        </w:rPr>
        <w:t>Firma del Representante Legal:</w:t>
      </w:r>
      <w:r w:rsidRPr="00EC15A4">
        <w:t xml:space="preserve"> ______________________________________________</w:t>
      </w:r>
    </w:p>
    <w:p w14:paraId="54179D69" w14:textId="77777777" w:rsidR="00916BEB" w:rsidRDefault="00916BEB" w:rsidP="00916BEB">
      <w:pPr>
        <w:jc w:val="center"/>
        <w:rPr>
          <w:rFonts w:cs="Arial"/>
          <w:b/>
          <w:szCs w:val="22"/>
          <w:lang w:val="es-ES_tradnl"/>
        </w:rPr>
      </w:pPr>
    </w:p>
    <w:p w14:paraId="609DE5DE" w14:textId="77777777" w:rsidR="00B65A72" w:rsidRDefault="00B65A72" w:rsidP="00916BEB">
      <w:pPr>
        <w:spacing w:after="160" w:line="259" w:lineRule="auto"/>
        <w:jc w:val="left"/>
        <w:rPr>
          <w:rFonts w:cs="Arial"/>
          <w:b/>
          <w:bCs/>
          <w:kern w:val="32"/>
          <w:szCs w:val="22"/>
        </w:rPr>
      </w:pPr>
    </w:p>
    <w:p w14:paraId="58537D0F" w14:textId="77777777" w:rsidR="00B65A72" w:rsidRDefault="00B65A72" w:rsidP="008B4F7D">
      <w:pPr>
        <w:pStyle w:val="Default"/>
        <w:rPr>
          <w:b/>
          <w:sz w:val="22"/>
          <w:szCs w:val="22"/>
        </w:rPr>
      </w:pPr>
    </w:p>
    <w:p w14:paraId="6DB99488" w14:textId="77777777" w:rsidR="0075643D" w:rsidRDefault="0075643D" w:rsidP="008B4F7D">
      <w:pPr>
        <w:pStyle w:val="Default"/>
        <w:rPr>
          <w:b/>
          <w:sz w:val="22"/>
          <w:szCs w:val="22"/>
        </w:rPr>
      </w:pPr>
    </w:p>
    <w:p w14:paraId="6EC3CFAC" w14:textId="77777777" w:rsidR="00B65A72" w:rsidRDefault="00B65A72" w:rsidP="00916BEB">
      <w:pPr>
        <w:pStyle w:val="Default"/>
        <w:jc w:val="center"/>
        <w:rPr>
          <w:b/>
          <w:sz w:val="22"/>
          <w:szCs w:val="22"/>
        </w:rPr>
      </w:pPr>
    </w:p>
    <w:p w14:paraId="244DE1D9" w14:textId="77777777" w:rsidR="00B65A72" w:rsidRDefault="00B65A72" w:rsidP="008B4F7D">
      <w:pPr>
        <w:pStyle w:val="Default"/>
        <w:rPr>
          <w:b/>
          <w:sz w:val="22"/>
          <w:szCs w:val="22"/>
        </w:rPr>
      </w:pPr>
    </w:p>
    <w:p w14:paraId="2C7D3CC9" w14:textId="77777777" w:rsidR="00916BEB" w:rsidRDefault="00916BEB" w:rsidP="00916BEB">
      <w:pPr>
        <w:pStyle w:val="Default"/>
        <w:jc w:val="center"/>
        <w:rPr>
          <w:b/>
          <w:sz w:val="22"/>
          <w:szCs w:val="22"/>
        </w:rPr>
      </w:pPr>
    </w:p>
    <w:p w14:paraId="5B91BBDE" w14:textId="77777777" w:rsidR="00916BEB" w:rsidRDefault="00916BEB" w:rsidP="00916BEB">
      <w:pPr>
        <w:pStyle w:val="Default"/>
        <w:jc w:val="center"/>
        <w:rPr>
          <w:b/>
          <w:sz w:val="22"/>
          <w:szCs w:val="22"/>
        </w:rPr>
      </w:pPr>
    </w:p>
    <w:p w14:paraId="00E10D1E" w14:textId="77777777" w:rsidR="00916BEB" w:rsidRDefault="00916BEB" w:rsidP="00916BEB">
      <w:pPr>
        <w:pStyle w:val="Default"/>
        <w:jc w:val="center"/>
        <w:rPr>
          <w:b/>
          <w:sz w:val="22"/>
          <w:szCs w:val="22"/>
        </w:rPr>
      </w:pPr>
      <w:r>
        <w:rPr>
          <w:b/>
          <w:sz w:val="22"/>
          <w:szCs w:val="22"/>
        </w:rPr>
        <w:lastRenderedPageBreak/>
        <w:t>ANEXOS</w:t>
      </w:r>
    </w:p>
    <w:p w14:paraId="54C0E6BA" w14:textId="77777777" w:rsidR="00916BEB" w:rsidRPr="0007010A" w:rsidRDefault="00916BEB" w:rsidP="00916BEB">
      <w:pPr>
        <w:pStyle w:val="Default"/>
        <w:jc w:val="center"/>
        <w:rPr>
          <w:b/>
          <w:sz w:val="22"/>
          <w:szCs w:val="22"/>
        </w:rPr>
      </w:pPr>
      <w:r w:rsidRPr="0007010A">
        <w:rPr>
          <w:b/>
          <w:sz w:val="22"/>
          <w:szCs w:val="22"/>
        </w:rPr>
        <w:t>CERTIFICACIÓN DE PAGO DE LOS APORTES A LA SEGURIDAD SOCIAL Y PARAFISCALES</w:t>
      </w:r>
    </w:p>
    <w:p w14:paraId="07605B92" w14:textId="77777777" w:rsidR="00916BEB" w:rsidRPr="0007010A" w:rsidRDefault="00916BEB" w:rsidP="00916BEB">
      <w:pPr>
        <w:pStyle w:val="Default"/>
        <w:jc w:val="both"/>
        <w:rPr>
          <w:b/>
          <w:sz w:val="22"/>
          <w:szCs w:val="22"/>
        </w:rPr>
      </w:pPr>
    </w:p>
    <w:p w14:paraId="16A5A17F" w14:textId="77777777" w:rsidR="00916BEB" w:rsidRPr="0007010A" w:rsidRDefault="00916BEB" w:rsidP="00916BEB">
      <w:pPr>
        <w:pStyle w:val="Default"/>
        <w:jc w:val="both"/>
        <w:rPr>
          <w:b/>
          <w:sz w:val="22"/>
          <w:szCs w:val="22"/>
        </w:rPr>
      </w:pPr>
    </w:p>
    <w:p w14:paraId="6B31341D" w14:textId="77777777" w:rsidR="00916BEB" w:rsidRPr="0007010A" w:rsidRDefault="00916BEB" w:rsidP="00916BEB">
      <w:pPr>
        <w:pStyle w:val="Default"/>
        <w:jc w:val="both"/>
        <w:rPr>
          <w:sz w:val="22"/>
          <w:szCs w:val="22"/>
        </w:rPr>
      </w:pPr>
      <w:r w:rsidRPr="0007010A">
        <w:rPr>
          <w:sz w:val="22"/>
          <w:szCs w:val="22"/>
        </w:rPr>
        <w:t xml:space="preserve">Lugar: </w:t>
      </w:r>
      <w:r w:rsidRPr="00521AB7">
        <w:rPr>
          <w:color w:val="00B050"/>
          <w:sz w:val="22"/>
          <w:szCs w:val="22"/>
        </w:rPr>
        <w:t>__________________________</w:t>
      </w:r>
      <w:r w:rsidRPr="0007010A">
        <w:rPr>
          <w:sz w:val="22"/>
          <w:szCs w:val="22"/>
        </w:rPr>
        <w:t xml:space="preserve">, fecha: </w:t>
      </w:r>
      <w:r w:rsidRPr="00521AB7">
        <w:rPr>
          <w:color w:val="00B050"/>
          <w:sz w:val="22"/>
          <w:szCs w:val="22"/>
        </w:rPr>
        <w:t>__________________________</w:t>
      </w:r>
    </w:p>
    <w:p w14:paraId="59A93877" w14:textId="77777777" w:rsidR="00916BEB" w:rsidRPr="0007010A" w:rsidRDefault="00916BEB" w:rsidP="00916BEB">
      <w:pPr>
        <w:pStyle w:val="Default"/>
        <w:jc w:val="both"/>
        <w:rPr>
          <w:sz w:val="22"/>
          <w:szCs w:val="22"/>
        </w:rPr>
      </w:pPr>
    </w:p>
    <w:p w14:paraId="1F551B48" w14:textId="77777777" w:rsidR="00B65A72" w:rsidRPr="00796C8D" w:rsidRDefault="00B65A72" w:rsidP="00B65A72">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1F045D91" w14:textId="77777777" w:rsidR="00B65A72" w:rsidRPr="00796C8D" w:rsidRDefault="00B65A72" w:rsidP="00B65A72">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0586574D" w14:textId="77777777" w:rsidR="00B65A72" w:rsidRPr="00796C8D" w:rsidRDefault="00B65A72" w:rsidP="00B65A72">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0DCFCD5D" w14:textId="77777777" w:rsidR="00B65A72" w:rsidRPr="00796C8D" w:rsidRDefault="00B65A72" w:rsidP="00B65A72">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421243B6" w14:textId="77777777" w:rsidR="00916BEB" w:rsidRPr="00AC2F40" w:rsidRDefault="00916BEB" w:rsidP="00916BEB">
      <w:pPr>
        <w:tabs>
          <w:tab w:val="left" w:pos="567"/>
          <w:tab w:val="center" w:pos="709"/>
          <w:tab w:val="center" w:pos="1560"/>
        </w:tabs>
        <w:ind w:right="1"/>
        <w:rPr>
          <w:rFonts w:cs="Arial"/>
          <w:szCs w:val="22"/>
          <w:lang w:val="es-ES"/>
        </w:rPr>
      </w:pPr>
    </w:p>
    <w:p w14:paraId="51BC7B9A" w14:textId="4E91D395" w:rsidR="00916BEB" w:rsidRPr="0007010A" w:rsidRDefault="00916BEB" w:rsidP="00916BEB">
      <w:pPr>
        <w:tabs>
          <w:tab w:val="left" w:pos="709"/>
          <w:tab w:val="center" w:pos="1560"/>
        </w:tabs>
        <w:rPr>
          <w:rFonts w:cs="Arial"/>
          <w:szCs w:val="22"/>
        </w:rPr>
      </w:pPr>
      <w:r w:rsidRPr="0007010A">
        <w:rPr>
          <w:rFonts w:cs="Arial"/>
          <w:b/>
          <w:szCs w:val="22"/>
        </w:rPr>
        <w:t>Asunto:</w:t>
      </w:r>
      <w:r>
        <w:rPr>
          <w:rFonts w:cs="Arial"/>
          <w:szCs w:val="22"/>
        </w:rPr>
        <w:t xml:space="preserve"> Solicitud de ofertas</w:t>
      </w:r>
      <w:r w:rsidRPr="007C7462">
        <w:rPr>
          <w:rFonts w:cs="Arial"/>
          <w:color w:val="00B050"/>
          <w:szCs w:val="22"/>
        </w:rPr>
        <w:t xml:space="preserve">, </w:t>
      </w:r>
      <w:r w:rsidR="00B65A72" w:rsidRPr="00B65A72">
        <w:rPr>
          <w:rFonts w:cs="Arial"/>
          <w:szCs w:val="22"/>
        </w:rPr>
        <w:t xml:space="preserve">OBJETO: </w:t>
      </w:r>
      <w:r w:rsidR="00B65A72">
        <w:t>SERVICIO DE DIVULGACION INFORMATIVA Y PUBLICIDAD EDUCATIVA A TRAVES DE LOS DIVERSOS MEDIOS DE COMUNICACION LOCALES, SOBRE LA GESTION DE AGUAS DEL ATRATO EN LA OPERACION DE LOS SERVICIOS PUBLICOS DOMICILIARIOS DE ACUEDUCTO, ALCANTARILLADO Y ASEO EN EL MUNICIPIO DE QUIBDO.</w:t>
      </w:r>
    </w:p>
    <w:p w14:paraId="46DE9EA8" w14:textId="77777777" w:rsidR="00916BEB" w:rsidRPr="00B65A72" w:rsidRDefault="00916BEB" w:rsidP="00916BEB">
      <w:pPr>
        <w:pStyle w:val="Default"/>
        <w:jc w:val="both"/>
        <w:rPr>
          <w:color w:val="auto"/>
          <w:sz w:val="22"/>
          <w:szCs w:val="22"/>
        </w:rPr>
      </w:pPr>
    </w:p>
    <w:p w14:paraId="65797975" w14:textId="77777777" w:rsidR="00916BEB" w:rsidRPr="00B65A72" w:rsidRDefault="00916BEB" w:rsidP="00916BEB">
      <w:pPr>
        <w:pStyle w:val="Default"/>
        <w:jc w:val="both"/>
        <w:rPr>
          <w:color w:val="auto"/>
          <w:sz w:val="22"/>
          <w:szCs w:val="22"/>
        </w:rPr>
      </w:pPr>
      <w:r w:rsidRPr="00B65A72">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003562F6" w14:textId="77777777" w:rsidR="00916BEB" w:rsidRPr="00B65A72" w:rsidRDefault="00916BEB" w:rsidP="00916BEB">
      <w:pPr>
        <w:pStyle w:val="Default"/>
        <w:jc w:val="both"/>
        <w:rPr>
          <w:color w:val="auto"/>
          <w:sz w:val="22"/>
          <w:szCs w:val="22"/>
        </w:rPr>
      </w:pPr>
    </w:p>
    <w:p w14:paraId="1B222899" w14:textId="77777777" w:rsidR="00916BEB" w:rsidRPr="00B65A72" w:rsidRDefault="00916BEB" w:rsidP="00916BEB">
      <w:pPr>
        <w:pStyle w:val="Default"/>
        <w:jc w:val="both"/>
        <w:rPr>
          <w:color w:val="auto"/>
          <w:sz w:val="22"/>
          <w:szCs w:val="22"/>
        </w:rPr>
      </w:pPr>
      <w:r w:rsidRPr="00B65A72">
        <w:rPr>
          <w:color w:val="auto"/>
          <w:sz w:val="22"/>
          <w:szCs w:val="22"/>
        </w:rPr>
        <w:t xml:space="preserve">Atentamente, </w:t>
      </w:r>
    </w:p>
    <w:p w14:paraId="087C3607" w14:textId="77777777" w:rsidR="00916BEB" w:rsidRPr="00B65A72" w:rsidRDefault="00916BEB" w:rsidP="00916BEB">
      <w:pPr>
        <w:pStyle w:val="Default"/>
        <w:jc w:val="both"/>
        <w:rPr>
          <w:color w:val="auto"/>
          <w:sz w:val="22"/>
          <w:szCs w:val="22"/>
        </w:rPr>
      </w:pPr>
    </w:p>
    <w:p w14:paraId="20314E23" w14:textId="77777777" w:rsidR="00916BEB" w:rsidRPr="00B65A72" w:rsidRDefault="00916BEB" w:rsidP="00916BEB">
      <w:pPr>
        <w:pStyle w:val="Default"/>
        <w:jc w:val="both"/>
        <w:rPr>
          <w:color w:val="auto"/>
          <w:sz w:val="22"/>
          <w:szCs w:val="22"/>
        </w:rPr>
      </w:pPr>
    </w:p>
    <w:p w14:paraId="1E8F52E8" w14:textId="77777777" w:rsidR="00916BEB" w:rsidRPr="00B65A72" w:rsidRDefault="00916BEB" w:rsidP="00916BEB">
      <w:pPr>
        <w:pStyle w:val="Default"/>
        <w:jc w:val="both"/>
        <w:rPr>
          <w:color w:val="auto"/>
          <w:sz w:val="22"/>
          <w:szCs w:val="22"/>
        </w:rPr>
      </w:pPr>
      <w:r w:rsidRPr="00B65A72">
        <w:rPr>
          <w:color w:val="auto"/>
          <w:sz w:val="22"/>
          <w:szCs w:val="22"/>
        </w:rPr>
        <w:t xml:space="preserve">____________________________________________________________ </w:t>
      </w:r>
    </w:p>
    <w:p w14:paraId="7B6C5EFA" w14:textId="77777777" w:rsidR="00916BEB" w:rsidRPr="00B65A72" w:rsidRDefault="00916BEB" w:rsidP="00916BEB">
      <w:pPr>
        <w:rPr>
          <w:rFonts w:eastAsia="Calibri" w:cs="Arial"/>
          <w:szCs w:val="22"/>
        </w:rPr>
      </w:pPr>
      <w:r w:rsidRPr="00B65A72">
        <w:rPr>
          <w:rFonts w:eastAsia="Calibri" w:cs="Arial"/>
          <w:szCs w:val="22"/>
        </w:rPr>
        <w:t>Nombre y firma del Revisor Fiscal</w:t>
      </w:r>
      <w:r w:rsidRPr="00B65A72">
        <w:rPr>
          <w:rFonts w:cs="Arial"/>
          <w:szCs w:val="22"/>
        </w:rPr>
        <w:t xml:space="preserve"> o representante legal</w:t>
      </w:r>
    </w:p>
    <w:p w14:paraId="07848EB7" w14:textId="77777777" w:rsidR="00916BEB" w:rsidRDefault="00916BEB" w:rsidP="00916BEB">
      <w:pPr>
        <w:rPr>
          <w:bCs/>
          <w:i/>
          <w:szCs w:val="22"/>
        </w:rPr>
      </w:pPr>
    </w:p>
    <w:p w14:paraId="0363B98F" w14:textId="77777777" w:rsidR="00916BEB" w:rsidRDefault="00916BEB" w:rsidP="00916BEB"/>
    <w:p w14:paraId="23D24378" w14:textId="77777777" w:rsidR="00916BEB" w:rsidRDefault="00916BEB" w:rsidP="00916BEB"/>
    <w:p w14:paraId="547325FD" w14:textId="77777777" w:rsidR="00916BEB" w:rsidRPr="002C058C" w:rsidRDefault="00916BEB" w:rsidP="00916BEB">
      <w:pPr>
        <w:spacing w:after="160" w:line="259" w:lineRule="auto"/>
        <w:jc w:val="left"/>
        <w:rPr>
          <w:rFonts w:cs="Arial"/>
          <w:b/>
          <w:bCs/>
          <w:kern w:val="32"/>
          <w:szCs w:val="22"/>
        </w:rPr>
      </w:pPr>
    </w:p>
    <w:p w14:paraId="60853B1E" w14:textId="77777777" w:rsidR="00916BEB" w:rsidRDefault="00916BEB" w:rsidP="00916BEB"/>
    <w:p w14:paraId="7239D06D" w14:textId="77777777" w:rsidR="00916BEB" w:rsidRPr="002C058C" w:rsidRDefault="00916BEB" w:rsidP="00916BEB">
      <w:pPr>
        <w:tabs>
          <w:tab w:val="left" w:pos="3008"/>
        </w:tabs>
      </w:pPr>
      <w:r>
        <w:tab/>
      </w:r>
    </w:p>
    <w:p w14:paraId="2EFDE055" w14:textId="77777777" w:rsidR="00744AD3" w:rsidRDefault="00744AD3"/>
    <w:sectPr w:rsidR="00744AD3" w:rsidSect="00A725D0">
      <w:headerReference w:type="even" r:id="rId10"/>
      <w:headerReference w:type="default" r:id="rId11"/>
      <w:footerReference w:type="even" r:id="rId12"/>
      <w:footerReference w:type="default" r:id="rId13"/>
      <w:headerReference w:type="first" r:id="rId14"/>
      <w:footerReference w:type="first" r:id="rId15"/>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113F9" w14:textId="77777777" w:rsidR="00D51A1B" w:rsidRDefault="00D51A1B" w:rsidP="00BB4CB2">
      <w:r>
        <w:separator/>
      </w:r>
    </w:p>
  </w:endnote>
  <w:endnote w:type="continuationSeparator" w:id="0">
    <w:p w14:paraId="23ECD442" w14:textId="77777777" w:rsidR="00D51A1B" w:rsidRDefault="00D51A1B"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38C2E" w14:textId="77777777" w:rsidR="00AF07E6" w:rsidRDefault="00AF07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4CF7" w14:textId="77777777" w:rsidR="00744AD3" w:rsidRDefault="00744AD3" w:rsidP="00744AD3">
    <w:pPr>
      <w:pStyle w:val="Piedepgina"/>
      <w:jc w:val="left"/>
      <w:rPr>
        <w:sz w:val="16"/>
      </w:rPr>
    </w:pPr>
    <w:r>
      <w:rPr>
        <w:sz w:val="16"/>
      </w:rPr>
      <w:t>Servicios - Consultoría</w:t>
    </w:r>
  </w:p>
  <w:p w14:paraId="0AE16E7C" w14:textId="5C3619D5" w:rsidR="00744AD3" w:rsidRPr="00FF70BB" w:rsidRDefault="00744AD3" w:rsidP="00744AD3">
    <w:pPr>
      <w:pStyle w:val="Piedepgina"/>
      <w:tabs>
        <w:tab w:val="left" w:pos="4536"/>
      </w:tabs>
      <w:jc w:val="left"/>
      <w:rPr>
        <w:sz w:val="18"/>
      </w:rPr>
    </w:pPr>
    <w:r>
      <w:rPr>
        <w:sz w:val="16"/>
      </w:rPr>
      <w:tab/>
    </w:r>
    <w:permStart w:id="2037868403" w:edGrp="everyone"/>
    <w:r w:rsidRPr="00541C8E">
      <w:rPr>
        <w:color w:val="00B050"/>
        <w:sz w:val="16"/>
      </w:rPr>
      <w:t>Servicios - Consultoría</w:t>
    </w:r>
    <w:permEnd w:id="2037868403"/>
    <w:r>
      <w:rPr>
        <w:sz w:val="18"/>
      </w:rPr>
      <w:tab/>
    </w:r>
    <w:r w:rsidRPr="003A41B5">
      <w:rPr>
        <w:sz w:val="16"/>
        <w:szCs w:val="16"/>
      </w:rPr>
      <w:t xml:space="preserve">Página </w:t>
    </w:r>
    <w:r w:rsidRPr="003A41B5">
      <w:rPr>
        <w:sz w:val="16"/>
        <w:szCs w:val="16"/>
      </w:rPr>
      <w:fldChar w:fldCharType="begin"/>
    </w:r>
    <w:r w:rsidRPr="003A41B5">
      <w:rPr>
        <w:sz w:val="16"/>
        <w:szCs w:val="16"/>
      </w:rPr>
      <w:instrText xml:space="preserve"> PAGE </w:instrText>
    </w:r>
    <w:r w:rsidRPr="003A41B5">
      <w:rPr>
        <w:sz w:val="16"/>
        <w:szCs w:val="16"/>
      </w:rPr>
      <w:fldChar w:fldCharType="separate"/>
    </w:r>
    <w:r w:rsidR="00AF07E6">
      <w:rPr>
        <w:noProof/>
        <w:sz w:val="16"/>
        <w:szCs w:val="16"/>
      </w:rPr>
      <w:t>2</w:t>
    </w:r>
    <w:r w:rsidRPr="003A41B5">
      <w:rPr>
        <w:sz w:val="16"/>
        <w:szCs w:val="16"/>
      </w:rPr>
      <w:fldChar w:fldCharType="end"/>
    </w:r>
    <w:r w:rsidRPr="003A41B5">
      <w:rPr>
        <w:sz w:val="16"/>
        <w:szCs w:val="16"/>
      </w:rPr>
      <w:t xml:space="preserve"> de </w:t>
    </w:r>
    <w:r w:rsidRPr="003A41B5">
      <w:rPr>
        <w:sz w:val="16"/>
        <w:szCs w:val="16"/>
      </w:rPr>
      <w:fldChar w:fldCharType="begin"/>
    </w:r>
    <w:r w:rsidRPr="003A41B5">
      <w:rPr>
        <w:sz w:val="16"/>
        <w:szCs w:val="16"/>
      </w:rPr>
      <w:instrText xml:space="preserve"> NUMPAGES </w:instrText>
    </w:r>
    <w:r w:rsidRPr="003A41B5">
      <w:rPr>
        <w:sz w:val="16"/>
        <w:szCs w:val="16"/>
      </w:rPr>
      <w:fldChar w:fldCharType="separate"/>
    </w:r>
    <w:r w:rsidR="00AF07E6">
      <w:rPr>
        <w:noProof/>
        <w:sz w:val="16"/>
        <w:szCs w:val="16"/>
      </w:rPr>
      <w:t>103</w:t>
    </w:r>
    <w:r w:rsidRPr="003A41B5">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220C" w14:textId="77777777" w:rsidR="00AF07E6" w:rsidRDefault="00AF07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634B1" w14:textId="77777777" w:rsidR="00D51A1B" w:rsidRDefault="00D51A1B" w:rsidP="00BB4CB2">
      <w:r>
        <w:separator/>
      </w:r>
    </w:p>
  </w:footnote>
  <w:footnote w:type="continuationSeparator" w:id="0">
    <w:p w14:paraId="1A69BE35" w14:textId="77777777" w:rsidR="00D51A1B" w:rsidRDefault="00D51A1B"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63CA" w14:textId="77777777" w:rsidR="00AF07E6" w:rsidRDefault="00AF07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E3ED9" w14:textId="77777777" w:rsidR="00744AD3" w:rsidRDefault="00744AD3" w:rsidP="00744AD3">
    <w:pPr>
      <w:pStyle w:val="Encabezado"/>
      <w:tabs>
        <w:tab w:val="clear" w:pos="4252"/>
        <w:tab w:val="clear" w:pos="8504"/>
        <w:tab w:val="left" w:pos="3100"/>
      </w:tabs>
    </w:pPr>
    <w:r>
      <w:tab/>
    </w:r>
  </w:p>
  <w:p w14:paraId="52ADDD1A" w14:textId="77777777" w:rsidR="00744AD3" w:rsidRDefault="00744AD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744AD3" w:rsidRPr="00E16785" w14:paraId="5D7E0B04" w14:textId="77777777" w:rsidTr="003D3F08">
      <w:trPr>
        <w:trHeight w:val="465"/>
        <w:jc w:val="center"/>
      </w:trPr>
      <w:tc>
        <w:tcPr>
          <w:tcW w:w="2410" w:type="dxa"/>
          <w:vMerge w:val="restart"/>
          <w:noWrap/>
          <w:vAlign w:val="center"/>
        </w:tcPr>
        <w:p w14:paraId="24D692B1" w14:textId="77777777" w:rsidR="00744AD3" w:rsidRPr="00E16785" w:rsidRDefault="00744AD3" w:rsidP="00BB4CB2">
          <w:pPr>
            <w:jc w:val="center"/>
          </w:pPr>
          <w:r>
            <w:rPr>
              <w:rFonts w:ascii="Trebuchet MS" w:hAnsi="Trebuchet MS"/>
              <w:noProof/>
              <w:lang w:val="en-US" w:eastAsia="en-US"/>
            </w:rPr>
            <w:drawing>
              <wp:inline distT="0" distB="0" distL="0" distR="0" wp14:anchorId="1F7ABC4A" wp14:editId="42961A2E">
                <wp:extent cx="1393253"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56C64D71" w14:textId="77777777" w:rsidR="00744AD3" w:rsidRPr="00726BD9" w:rsidRDefault="00744AD3" w:rsidP="00BB4CB2">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1095CA49" w14:textId="04E8E84E" w:rsidR="00744AD3" w:rsidRPr="00726BD9" w:rsidRDefault="003D3F08" w:rsidP="00BB4CB2">
          <w:pPr>
            <w:jc w:val="center"/>
            <w:rPr>
              <w:rFonts w:cs="Arial"/>
              <w:b/>
              <w:bCs/>
              <w:szCs w:val="22"/>
            </w:rPr>
          </w:pPr>
          <w:r>
            <w:rPr>
              <w:rFonts w:cs="Arial"/>
              <w:b/>
              <w:bCs/>
              <w:szCs w:val="22"/>
            </w:rPr>
            <w:t xml:space="preserve">Código: </w:t>
          </w:r>
          <w:r w:rsidR="00744AD3" w:rsidRPr="00726BD9">
            <w:rPr>
              <w:rFonts w:cs="Arial"/>
              <w:b/>
              <w:bCs/>
              <w:szCs w:val="22"/>
            </w:rPr>
            <w:t>ABS-FOR-</w:t>
          </w:r>
          <w:r w:rsidR="00744AD3">
            <w:rPr>
              <w:rFonts w:cs="Arial"/>
              <w:b/>
              <w:bCs/>
              <w:szCs w:val="22"/>
            </w:rPr>
            <w:t>48</w:t>
          </w:r>
        </w:p>
      </w:tc>
    </w:tr>
    <w:tr w:rsidR="00744AD3" w:rsidRPr="00E16785" w14:paraId="0C192A9C" w14:textId="77777777" w:rsidTr="003D3F08">
      <w:trPr>
        <w:trHeight w:val="465"/>
        <w:jc w:val="center"/>
      </w:trPr>
      <w:tc>
        <w:tcPr>
          <w:tcW w:w="2410" w:type="dxa"/>
          <w:vMerge/>
        </w:tcPr>
        <w:p w14:paraId="477970A5" w14:textId="77777777" w:rsidR="00744AD3" w:rsidRPr="00E16785" w:rsidRDefault="00744AD3" w:rsidP="00BB4CB2"/>
      </w:tc>
      <w:tc>
        <w:tcPr>
          <w:tcW w:w="4726" w:type="dxa"/>
          <w:vMerge/>
        </w:tcPr>
        <w:p w14:paraId="18E33BC4" w14:textId="77777777" w:rsidR="00744AD3" w:rsidRPr="00726BD9" w:rsidRDefault="00744AD3" w:rsidP="00BB4CB2">
          <w:pPr>
            <w:rPr>
              <w:rFonts w:cs="Arial"/>
              <w:b/>
              <w:bCs/>
              <w:szCs w:val="22"/>
            </w:rPr>
          </w:pPr>
        </w:p>
      </w:tc>
      <w:tc>
        <w:tcPr>
          <w:tcW w:w="2498" w:type="dxa"/>
          <w:noWrap/>
          <w:vAlign w:val="center"/>
        </w:tcPr>
        <w:p w14:paraId="60788F2A" w14:textId="6900137F" w:rsidR="00744AD3" w:rsidRPr="001678EF" w:rsidRDefault="003D3F08" w:rsidP="00BB4CB2">
          <w:pPr>
            <w:jc w:val="center"/>
            <w:rPr>
              <w:rFonts w:cs="Arial"/>
              <w:b/>
              <w:bCs/>
              <w:szCs w:val="22"/>
            </w:rPr>
          </w:pPr>
          <w:r>
            <w:rPr>
              <w:rFonts w:cs="Arial"/>
              <w:b/>
              <w:bCs/>
              <w:szCs w:val="22"/>
            </w:rPr>
            <w:t>Versión:</w:t>
          </w:r>
          <w:r w:rsidR="00061E9A" w:rsidRPr="001678EF">
            <w:rPr>
              <w:rFonts w:cs="Arial"/>
              <w:b/>
              <w:bCs/>
              <w:szCs w:val="22"/>
            </w:rPr>
            <w:t>0</w:t>
          </w:r>
          <w:r w:rsidR="00FC36F6">
            <w:rPr>
              <w:rFonts w:cs="Arial"/>
              <w:b/>
              <w:bCs/>
              <w:szCs w:val="22"/>
            </w:rPr>
            <w:t>8</w:t>
          </w:r>
        </w:p>
      </w:tc>
    </w:tr>
    <w:tr w:rsidR="00744AD3" w:rsidRPr="00E16785" w14:paraId="6652D63F" w14:textId="77777777" w:rsidTr="003D3F08">
      <w:trPr>
        <w:trHeight w:val="465"/>
        <w:jc w:val="center"/>
      </w:trPr>
      <w:tc>
        <w:tcPr>
          <w:tcW w:w="2410" w:type="dxa"/>
          <w:vMerge/>
        </w:tcPr>
        <w:p w14:paraId="3C8448D0" w14:textId="77777777" w:rsidR="00744AD3" w:rsidRPr="00E16785" w:rsidRDefault="00744AD3" w:rsidP="00BB4CB2"/>
      </w:tc>
      <w:tc>
        <w:tcPr>
          <w:tcW w:w="4726" w:type="dxa"/>
          <w:vMerge/>
        </w:tcPr>
        <w:p w14:paraId="39EA187F" w14:textId="77777777" w:rsidR="00744AD3" w:rsidRPr="00726BD9" w:rsidRDefault="00744AD3" w:rsidP="00BB4CB2">
          <w:pPr>
            <w:rPr>
              <w:rFonts w:cs="Arial"/>
              <w:b/>
              <w:bCs/>
              <w:szCs w:val="22"/>
            </w:rPr>
          </w:pPr>
        </w:p>
      </w:tc>
      <w:tc>
        <w:tcPr>
          <w:tcW w:w="2498" w:type="dxa"/>
          <w:noWrap/>
          <w:vAlign w:val="center"/>
        </w:tcPr>
        <w:p w14:paraId="64BA9E2B" w14:textId="4E0AD2C8" w:rsidR="00744AD3" w:rsidRPr="001678EF" w:rsidRDefault="003D3F08" w:rsidP="00BB4CB2">
          <w:pPr>
            <w:jc w:val="center"/>
            <w:rPr>
              <w:rFonts w:cs="Arial"/>
              <w:b/>
              <w:bCs/>
              <w:szCs w:val="22"/>
            </w:rPr>
          </w:pPr>
          <w:r>
            <w:rPr>
              <w:rFonts w:cs="Arial"/>
              <w:b/>
              <w:bCs/>
            </w:rPr>
            <w:t>Fecha:</w:t>
          </w:r>
          <w:r w:rsidR="00FC36F6">
            <w:rPr>
              <w:rFonts w:cs="Arial"/>
              <w:b/>
              <w:bCs/>
            </w:rPr>
            <w:t>20</w:t>
          </w:r>
          <w:r w:rsidR="00744AD3" w:rsidRPr="001678EF">
            <w:rPr>
              <w:rFonts w:cs="Arial"/>
              <w:b/>
              <w:bCs/>
            </w:rPr>
            <w:t>/</w:t>
          </w:r>
          <w:r w:rsidR="00FC36F6">
            <w:rPr>
              <w:rFonts w:cs="Arial"/>
              <w:b/>
              <w:bCs/>
            </w:rPr>
            <w:t>02</w:t>
          </w:r>
          <w:r w:rsidR="00744AD3" w:rsidRPr="001678EF">
            <w:rPr>
              <w:rFonts w:cs="Arial"/>
              <w:b/>
              <w:bCs/>
            </w:rPr>
            <w:t>/</w:t>
          </w:r>
          <w:r w:rsidR="00FC36F6">
            <w:rPr>
              <w:rFonts w:cs="Arial"/>
              <w:b/>
              <w:bCs/>
            </w:rPr>
            <w:t>2024</w:t>
          </w:r>
        </w:p>
      </w:tc>
    </w:tr>
  </w:tbl>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8857C5"/>
    <w:multiLevelType w:val="hybridMultilevel"/>
    <w:tmpl w:val="DF9AD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0C1B1B"/>
    <w:multiLevelType w:val="hybridMultilevel"/>
    <w:tmpl w:val="109C6D20"/>
    <w:lvl w:ilvl="0" w:tplc="E9D2CE14">
      <w:start w:val="1"/>
      <w:numFmt w:val="bullet"/>
      <w:lvlText w:val=""/>
      <w:lvlJc w:val="left"/>
      <w:pPr>
        <w:ind w:left="720" w:hanging="360"/>
      </w:pPr>
      <w:rPr>
        <w:rFonts w:ascii="Symbol" w:hAnsi="Symbol" w:hint="default"/>
        <w:color w:val="2E74B5" w:themeColor="accent5"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6244836"/>
    <w:multiLevelType w:val="hybridMultilevel"/>
    <w:tmpl w:val="EE20E3C6"/>
    <w:lvl w:ilvl="0" w:tplc="9F1676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0"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541161039">
    <w:abstractNumId w:val="0"/>
  </w:num>
  <w:num w:numId="2" w16cid:durableId="2085446356">
    <w:abstractNumId w:val="23"/>
  </w:num>
  <w:num w:numId="3" w16cid:durableId="1065762914">
    <w:abstractNumId w:val="32"/>
  </w:num>
  <w:num w:numId="4" w16cid:durableId="2006588372">
    <w:abstractNumId w:val="25"/>
  </w:num>
  <w:num w:numId="5" w16cid:durableId="1987346356">
    <w:abstractNumId w:val="21"/>
  </w:num>
  <w:num w:numId="6" w16cid:durableId="1539124889">
    <w:abstractNumId w:val="17"/>
  </w:num>
  <w:num w:numId="7" w16cid:durableId="754128752">
    <w:abstractNumId w:val="15"/>
  </w:num>
  <w:num w:numId="8" w16cid:durableId="96602824">
    <w:abstractNumId w:val="26"/>
  </w:num>
  <w:num w:numId="9" w16cid:durableId="150873875">
    <w:abstractNumId w:val="8"/>
  </w:num>
  <w:num w:numId="10" w16cid:durableId="1064334274">
    <w:abstractNumId w:val="2"/>
  </w:num>
  <w:num w:numId="11" w16cid:durableId="681396809">
    <w:abstractNumId w:val="28"/>
  </w:num>
  <w:num w:numId="12" w16cid:durableId="1594699139">
    <w:abstractNumId w:val="4"/>
  </w:num>
  <w:num w:numId="13" w16cid:durableId="1384793503">
    <w:abstractNumId w:val="3"/>
  </w:num>
  <w:num w:numId="14" w16cid:durableId="178205872">
    <w:abstractNumId w:val="5"/>
  </w:num>
  <w:num w:numId="15" w16cid:durableId="2077124873">
    <w:abstractNumId w:val="14"/>
  </w:num>
  <w:num w:numId="16" w16cid:durableId="618296458">
    <w:abstractNumId w:val="9"/>
  </w:num>
  <w:num w:numId="17" w16cid:durableId="1227451178">
    <w:abstractNumId w:val="27"/>
  </w:num>
  <w:num w:numId="18" w16cid:durableId="1686983452">
    <w:abstractNumId w:val="1"/>
  </w:num>
  <w:num w:numId="19" w16cid:durableId="15876916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1258099">
    <w:abstractNumId w:val="22"/>
  </w:num>
  <w:num w:numId="21" w16cid:durableId="175195299">
    <w:abstractNumId w:val="6"/>
  </w:num>
  <w:num w:numId="22" w16cid:durableId="13553021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0018170">
    <w:abstractNumId w:val="24"/>
  </w:num>
  <w:num w:numId="24" w16cid:durableId="109976102">
    <w:abstractNumId w:val="16"/>
  </w:num>
  <w:num w:numId="25" w16cid:durableId="1120536676">
    <w:abstractNumId w:val="30"/>
  </w:num>
  <w:num w:numId="26" w16cid:durableId="716853156">
    <w:abstractNumId w:val="29"/>
  </w:num>
  <w:num w:numId="27" w16cid:durableId="464273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390485">
    <w:abstractNumId w:val="11"/>
  </w:num>
  <w:num w:numId="29" w16cid:durableId="962927522">
    <w:abstractNumId w:val="13"/>
  </w:num>
  <w:num w:numId="30" w16cid:durableId="1478497203">
    <w:abstractNumId w:val="10"/>
  </w:num>
  <w:num w:numId="31" w16cid:durableId="1000546042">
    <w:abstractNumId w:val="7"/>
  </w:num>
  <w:num w:numId="32" w16cid:durableId="920916726">
    <w:abstractNumId w:val="12"/>
  </w:num>
  <w:num w:numId="33" w16cid:durableId="676617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5182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EB"/>
    <w:rsid w:val="00000463"/>
    <w:rsid w:val="00001CE2"/>
    <w:rsid w:val="0000333B"/>
    <w:rsid w:val="00010738"/>
    <w:rsid w:val="0001083B"/>
    <w:rsid w:val="00012C6B"/>
    <w:rsid w:val="000130D6"/>
    <w:rsid w:val="00014AF7"/>
    <w:rsid w:val="00017861"/>
    <w:rsid w:val="00025ECE"/>
    <w:rsid w:val="00026517"/>
    <w:rsid w:val="00031887"/>
    <w:rsid w:val="00031B69"/>
    <w:rsid w:val="000324FE"/>
    <w:rsid w:val="00036E10"/>
    <w:rsid w:val="00037066"/>
    <w:rsid w:val="00037AA3"/>
    <w:rsid w:val="0004217D"/>
    <w:rsid w:val="00044539"/>
    <w:rsid w:val="000514BC"/>
    <w:rsid w:val="00053B40"/>
    <w:rsid w:val="000614CB"/>
    <w:rsid w:val="00061E9A"/>
    <w:rsid w:val="00062622"/>
    <w:rsid w:val="00062F08"/>
    <w:rsid w:val="0007072A"/>
    <w:rsid w:val="00070F75"/>
    <w:rsid w:val="00071552"/>
    <w:rsid w:val="0007553B"/>
    <w:rsid w:val="00075CEA"/>
    <w:rsid w:val="00091CFD"/>
    <w:rsid w:val="000A034E"/>
    <w:rsid w:val="000A2CB4"/>
    <w:rsid w:val="000A7536"/>
    <w:rsid w:val="000B1590"/>
    <w:rsid w:val="000B1AD5"/>
    <w:rsid w:val="000B2060"/>
    <w:rsid w:val="000B2626"/>
    <w:rsid w:val="000B546F"/>
    <w:rsid w:val="000B6E96"/>
    <w:rsid w:val="000C338E"/>
    <w:rsid w:val="000C69A2"/>
    <w:rsid w:val="000D397C"/>
    <w:rsid w:val="000D6245"/>
    <w:rsid w:val="000D67E8"/>
    <w:rsid w:val="000D7736"/>
    <w:rsid w:val="000E2035"/>
    <w:rsid w:val="000E42E9"/>
    <w:rsid w:val="000E4961"/>
    <w:rsid w:val="000F1595"/>
    <w:rsid w:val="000F2F08"/>
    <w:rsid w:val="000F42EC"/>
    <w:rsid w:val="000F503E"/>
    <w:rsid w:val="00102A4B"/>
    <w:rsid w:val="001037DD"/>
    <w:rsid w:val="001073C7"/>
    <w:rsid w:val="00110ED9"/>
    <w:rsid w:val="00111E0F"/>
    <w:rsid w:val="00113253"/>
    <w:rsid w:val="00113FBF"/>
    <w:rsid w:val="001145D0"/>
    <w:rsid w:val="001309C0"/>
    <w:rsid w:val="00134B2B"/>
    <w:rsid w:val="0013653E"/>
    <w:rsid w:val="00137129"/>
    <w:rsid w:val="00140610"/>
    <w:rsid w:val="0014326C"/>
    <w:rsid w:val="001439C3"/>
    <w:rsid w:val="001441EC"/>
    <w:rsid w:val="0015039D"/>
    <w:rsid w:val="001537F4"/>
    <w:rsid w:val="0015738D"/>
    <w:rsid w:val="00160DF4"/>
    <w:rsid w:val="001678EF"/>
    <w:rsid w:val="0017616D"/>
    <w:rsid w:val="00196B31"/>
    <w:rsid w:val="00196B94"/>
    <w:rsid w:val="001974C5"/>
    <w:rsid w:val="001B2573"/>
    <w:rsid w:val="001B7766"/>
    <w:rsid w:val="001C4D80"/>
    <w:rsid w:val="001D04A1"/>
    <w:rsid w:val="001D227E"/>
    <w:rsid w:val="001E44E3"/>
    <w:rsid w:val="001E4A49"/>
    <w:rsid w:val="001E50F1"/>
    <w:rsid w:val="001E6D01"/>
    <w:rsid w:val="001E71C0"/>
    <w:rsid w:val="001F408D"/>
    <w:rsid w:val="002001C6"/>
    <w:rsid w:val="00202040"/>
    <w:rsid w:val="00203B87"/>
    <w:rsid w:val="00204027"/>
    <w:rsid w:val="00204D93"/>
    <w:rsid w:val="00220F55"/>
    <w:rsid w:val="002331CC"/>
    <w:rsid w:val="00233E92"/>
    <w:rsid w:val="00234701"/>
    <w:rsid w:val="00241C9B"/>
    <w:rsid w:val="00250A06"/>
    <w:rsid w:val="00250BFC"/>
    <w:rsid w:val="00255B1D"/>
    <w:rsid w:val="00255D80"/>
    <w:rsid w:val="00257034"/>
    <w:rsid w:val="002571B1"/>
    <w:rsid w:val="00260291"/>
    <w:rsid w:val="00264CF2"/>
    <w:rsid w:val="00266E22"/>
    <w:rsid w:val="00266FA8"/>
    <w:rsid w:val="00270C6E"/>
    <w:rsid w:val="00276050"/>
    <w:rsid w:val="002829D3"/>
    <w:rsid w:val="00282E20"/>
    <w:rsid w:val="00283DC8"/>
    <w:rsid w:val="00284637"/>
    <w:rsid w:val="002A2415"/>
    <w:rsid w:val="002A24BF"/>
    <w:rsid w:val="002A71C8"/>
    <w:rsid w:val="002B1A93"/>
    <w:rsid w:val="002B2336"/>
    <w:rsid w:val="002B3DAA"/>
    <w:rsid w:val="002C1FFF"/>
    <w:rsid w:val="002C2432"/>
    <w:rsid w:val="002C4BED"/>
    <w:rsid w:val="002D0139"/>
    <w:rsid w:val="002D19BD"/>
    <w:rsid w:val="002D2165"/>
    <w:rsid w:val="002D3D2C"/>
    <w:rsid w:val="002D63C7"/>
    <w:rsid w:val="002E06A1"/>
    <w:rsid w:val="002E17C2"/>
    <w:rsid w:val="002E18E7"/>
    <w:rsid w:val="002E192D"/>
    <w:rsid w:val="002E59C8"/>
    <w:rsid w:val="002F3480"/>
    <w:rsid w:val="002F44F5"/>
    <w:rsid w:val="00300758"/>
    <w:rsid w:val="0030114A"/>
    <w:rsid w:val="003055F1"/>
    <w:rsid w:val="00305896"/>
    <w:rsid w:val="00305CFD"/>
    <w:rsid w:val="003061C9"/>
    <w:rsid w:val="00312496"/>
    <w:rsid w:val="00323FD7"/>
    <w:rsid w:val="003273D1"/>
    <w:rsid w:val="00331660"/>
    <w:rsid w:val="003336A3"/>
    <w:rsid w:val="0034177E"/>
    <w:rsid w:val="00341FEB"/>
    <w:rsid w:val="00342226"/>
    <w:rsid w:val="0034433F"/>
    <w:rsid w:val="0035005E"/>
    <w:rsid w:val="00350C13"/>
    <w:rsid w:val="00353708"/>
    <w:rsid w:val="00354C6E"/>
    <w:rsid w:val="003572CC"/>
    <w:rsid w:val="00357E3D"/>
    <w:rsid w:val="003609F6"/>
    <w:rsid w:val="00361C47"/>
    <w:rsid w:val="00365ABE"/>
    <w:rsid w:val="00365F95"/>
    <w:rsid w:val="0036783D"/>
    <w:rsid w:val="003700EA"/>
    <w:rsid w:val="00371ABA"/>
    <w:rsid w:val="003730F2"/>
    <w:rsid w:val="003758E4"/>
    <w:rsid w:val="00380D49"/>
    <w:rsid w:val="00387BA4"/>
    <w:rsid w:val="0039337F"/>
    <w:rsid w:val="0039348C"/>
    <w:rsid w:val="003B28BB"/>
    <w:rsid w:val="003B4FDF"/>
    <w:rsid w:val="003B7478"/>
    <w:rsid w:val="003C5122"/>
    <w:rsid w:val="003C52E0"/>
    <w:rsid w:val="003C6060"/>
    <w:rsid w:val="003C799F"/>
    <w:rsid w:val="003D159C"/>
    <w:rsid w:val="003D3F08"/>
    <w:rsid w:val="003D4123"/>
    <w:rsid w:val="003E068A"/>
    <w:rsid w:val="003E393B"/>
    <w:rsid w:val="003F0142"/>
    <w:rsid w:val="003F0A61"/>
    <w:rsid w:val="003F134D"/>
    <w:rsid w:val="003F58AE"/>
    <w:rsid w:val="003F723A"/>
    <w:rsid w:val="0040365A"/>
    <w:rsid w:val="0041381C"/>
    <w:rsid w:val="00423E05"/>
    <w:rsid w:val="0043046B"/>
    <w:rsid w:val="0043226F"/>
    <w:rsid w:val="004422E0"/>
    <w:rsid w:val="00443A63"/>
    <w:rsid w:val="00447C21"/>
    <w:rsid w:val="0045652B"/>
    <w:rsid w:val="004646F8"/>
    <w:rsid w:val="0046547F"/>
    <w:rsid w:val="00466E5F"/>
    <w:rsid w:val="00467CC7"/>
    <w:rsid w:val="004705E2"/>
    <w:rsid w:val="00472584"/>
    <w:rsid w:val="00476433"/>
    <w:rsid w:val="0048171E"/>
    <w:rsid w:val="00481A4D"/>
    <w:rsid w:val="00484A79"/>
    <w:rsid w:val="00487E2F"/>
    <w:rsid w:val="00490F62"/>
    <w:rsid w:val="00492D4B"/>
    <w:rsid w:val="00493859"/>
    <w:rsid w:val="004A03CC"/>
    <w:rsid w:val="004A07B4"/>
    <w:rsid w:val="004A2E6B"/>
    <w:rsid w:val="004A7169"/>
    <w:rsid w:val="004A7745"/>
    <w:rsid w:val="004B189D"/>
    <w:rsid w:val="004B2DE1"/>
    <w:rsid w:val="004C0E84"/>
    <w:rsid w:val="004C3A6A"/>
    <w:rsid w:val="004C7B3B"/>
    <w:rsid w:val="004D0DFA"/>
    <w:rsid w:val="004D2678"/>
    <w:rsid w:val="004D681C"/>
    <w:rsid w:val="004E4DC3"/>
    <w:rsid w:val="004F0296"/>
    <w:rsid w:val="004F32CC"/>
    <w:rsid w:val="004F347E"/>
    <w:rsid w:val="004F4AD8"/>
    <w:rsid w:val="004F4EA8"/>
    <w:rsid w:val="005005C9"/>
    <w:rsid w:val="005153CB"/>
    <w:rsid w:val="00516C38"/>
    <w:rsid w:val="005200C2"/>
    <w:rsid w:val="00521C1C"/>
    <w:rsid w:val="0053226C"/>
    <w:rsid w:val="005324C9"/>
    <w:rsid w:val="00535F05"/>
    <w:rsid w:val="00540447"/>
    <w:rsid w:val="005425BA"/>
    <w:rsid w:val="00551E44"/>
    <w:rsid w:val="005553E0"/>
    <w:rsid w:val="00556C74"/>
    <w:rsid w:val="00556EDB"/>
    <w:rsid w:val="00557C69"/>
    <w:rsid w:val="00562579"/>
    <w:rsid w:val="00572816"/>
    <w:rsid w:val="00573FD8"/>
    <w:rsid w:val="00585929"/>
    <w:rsid w:val="00596C33"/>
    <w:rsid w:val="005A6E63"/>
    <w:rsid w:val="005B2296"/>
    <w:rsid w:val="005B54E3"/>
    <w:rsid w:val="005C2270"/>
    <w:rsid w:val="005D0292"/>
    <w:rsid w:val="005D3B7C"/>
    <w:rsid w:val="005E00A7"/>
    <w:rsid w:val="005E0BFE"/>
    <w:rsid w:val="005E3198"/>
    <w:rsid w:val="005E50F1"/>
    <w:rsid w:val="005E5698"/>
    <w:rsid w:val="005E642D"/>
    <w:rsid w:val="005E65EF"/>
    <w:rsid w:val="005F56B4"/>
    <w:rsid w:val="00602F7D"/>
    <w:rsid w:val="006047ED"/>
    <w:rsid w:val="00605851"/>
    <w:rsid w:val="0061176E"/>
    <w:rsid w:val="00624721"/>
    <w:rsid w:val="00625291"/>
    <w:rsid w:val="00627F7F"/>
    <w:rsid w:val="006330BF"/>
    <w:rsid w:val="00634340"/>
    <w:rsid w:val="00637D1C"/>
    <w:rsid w:val="00642FF5"/>
    <w:rsid w:val="006432E6"/>
    <w:rsid w:val="0065206A"/>
    <w:rsid w:val="00652F1C"/>
    <w:rsid w:val="0066301A"/>
    <w:rsid w:val="00675022"/>
    <w:rsid w:val="0067586C"/>
    <w:rsid w:val="00676581"/>
    <w:rsid w:val="0068127A"/>
    <w:rsid w:val="00683E85"/>
    <w:rsid w:val="006861F6"/>
    <w:rsid w:val="006870FE"/>
    <w:rsid w:val="0069227F"/>
    <w:rsid w:val="006944F2"/>
    <w:rsid w:val="006945F8"/>
    <w:rsid w:val="006A4345"/>
    <w:rsid w:val="006A7704"/>
    <w:rsid w:val="006B43BB"/>
    <w:rsid w:val="006B4939"/>
    <w:rsid w:val="006B59DD"/>
    <w:rsid w:val="006B635B"/>
    <w:rsid w:val="006B7377"/>
    <w:rsid w:val="006D008B"/>
    <w:rsid w:val="006D6ECE"/>
    <w:rsid w:val="006D7526"/>
    <w:rsid w:val="006E077D"/>
    <w:rsid w:val="006E0B36"/>
    <w:rsid w:val="006E3685"/>
    <w:rsid w:val="006F0005"/>
    <w:rsid w:val="006F2BE3"/>
    <w:rsid w:val="006F36C8"/>
    <w:rsid w:val="006F4641"/>
    <w:rsid w:val="0070546E"/>
    <w:rsid w:val="00712DCE"/>
    <w:rsid w:val="00715AD7"/>
    <w:rsid w:val="00715EEC"/>
    <w:rsid w:val="00720C26"/>
    <w:rsid w:val="007211DA"/>
    <w:rsid w:val="0072175A"/>
    <w:rsid w:val="00732B32"/>
    <w:rsid w:val="00736DD1"/>
    <w:rsid w:val="00741695"/>
    <w:rsid w:val="0074444B"/>
    <w:rsid w:val="00744AD3"/>
    <w:rsid w:val="007452D6"/>
    <w:rsid w:val="00746B9F"/>
    <w:rsid w:val="00755708"/>
    <w:rsid w:val="00755AE4"/>
    <w:rsid w:val="0075643D"/>
    <w:rsid w:val="007566A6"/>
    <w:rsid w:val="007618E6"/>
    <w:rsid w:val="007624BD"/>
    <w:rsid w:val="00763FDA"/>
    <w:rsid w:val="00772010"/>
    <w:rsid w:val="00772511"/>
    <w:rsid w:val="0077434B"/>
    <w:rsid w:val="00774BAF"/>
    <w:rsid w:val="00774E04"/>
    <w:rsid w:val="007769E8"/>
    <w:rsid w:val="007800A8"/>
    <w:rsid w:val="00780302"/>
    <w:rsid w:val="00781852"/>
    <w:rsid w:val="0078366B"/>
    <w:rsid w:val="0079597D"/>
    <w:rsid w:val="007A1DB9"/>
    <w:rsid w:val="007B0449"/>
    <w:rsid w:val="007B13FC"/>
    <w:rsid w:val="007B20A0"/>
    <w:rsid w:val="007C0790"/>
    <w:rsid w:val="007C0FF9"/>
    <w:rsid w:val="007C2C77"/>
    <w:rsid w:val="007C3F57"/>
    <w:rsid w:val="007C482D"/>
    <w:rsid w:val="007C5A45"/>
    <w:rsid w:val="007C7584"/>
    <w:rsid w:val="007D4CB1"/>
    <w:rsid w:val="007D4DB4"/>
    <w:rsid w:val="007D6F3C"/>
    <w:rsid w:val="007E2B9A"/>
    <w:rsid w:val="007E302E"/>
    <w:rsid w:val="007E4798"/>
    <w:rsid w:val="007F0E97"/>
    <w:rsid w:val="007F2131"/>
    <w:rsid w:val="007F2301"/>
    <w:rsid w:val="007F5141"/>
    <w:rsid w:val="007F53A1"/>
    <w:rsid w:val="007F53A9"/>
    <w:rsid w:val="007F7689"/>
    <w:rsid w:val="007F7782"/>
    <w:rsid w:val="00800198"/>
    <w:rsid w:val="00801BDA"/>
    <w:rsid w:val="008038E7"/>
    <w:rsid w:val="008041D0"/>
    <w:rsid w:val="00807FDB"/>
    <w:rsid w:val="008309D8"/>
    <w:rsid w:val="008313CB"/>
    <w:rsid w:val="008326DE"/>
    <w:rsid w:val="008339ED"/>
    <w:rsid w:val="00843FF5"/>
    <w:rsid w:val="00844868"/>
    <w:rsid w:val="008475A3"/>
    <w:rsid w:val="00850D0A"/>
    <w:rsid w:val="00854838"/>
    <w:rsid w:val="008575F4"/>
    <w:rsid w:val="00857CEB"/>
    <w:rsid w:val="00861844"/>
    <w:rsid w:val="00863810"/>
    <w:rsid w:val="008751A8"/>
    <w:rsid w:val="00875299"/>
    <w:rsid w:val="008754C0"/>
    <w:rsid w:val="00877F85"/>
    <w:rsid w:val="0088133F"/>
    <w:rsid w:val="008844C4"/>
    <w:rsid w:val="0088504C"/>
    <w:rsid w:val="00886E06"/>
    <w:rsid w:val="008871FD"/>
    <w:rsid w:val="00887E80"/>
    <w:rsid w:val="008905EA"/>
    <w:rsid w:val="00891E73"/>
    <w:rsid w:val="00893A40"/>
    <w:rsid w:val="00894ED8"/>
    <w:rsid w:val="008974E0"/>
    <w:rsid w:val="008A19AE"/>
    <w:rsid w:val="008A3A40"/>
    <w:rsid w:val="008A7006"/>
    <w:rsid w:val="008B244B"/>
    <w:rsid w:val="008B2A30"/>
    <w:rsid w:val="008B2D23"/>
    <w:rsid w:val="008B4F7D"/>
    <w:rsid w:val="008B7C0F"/>
    <w:rsid w:val="008C1770"/>
    <w:rsid w:val="008C187F"/>
    <w:rsid w:val="008C547E"/>
    <w:rsid w:val="008D1943"/>
    <w:rsid w:val="008D2419"/>
    <w:rsid w:val="008D3C82"/>
    <w:rsid w:val="008D5C1D"/>
    <w:rsid w:val="008E05E0"/>
    <w:rsid w:val="008E1334"/>
    <w:rsid w:val="008E1663"/>
    <w:rsid w:val="008E3363"/>
    <w:rsid w:val="008E3900"/>
    <w:rsid w:val="008E560B"/>
    <w:rsid w:val="008E56A8"/>
    <w:rsid w:val="008E7FD0"/>
    <w:rsid w:val="008F7F22"/>
    <w:rsid w:val="009006F5"/>
    <w:rsid w:val="00901D81"/>
    <w:rsid w:val="00911154"/>
    <w:rsid w:val="00911937"/>
    <w:rsid w:val="009134A5"/>
    <w:rsid w:val="00916BEB"/>
    <w:rsid w:val="009175ED"/>
    <w:rsid w:val="009259AB"/>
    <w:rsid w:val="00925F8F"/>
    <w:rsid w:val="00930146"/>
    <w:rsid w:val="00932066"/>
    <w:rsid w:val="00933A78"/>
    <w:rsid w:val="00933A7F"/>
    <w:rsid w:val="009400EF"/>
    <w:rsid w:val="00951230"/>
    <w:rsid w:val="00951B5A"/>
    <w:rsid w:val="00956A5F"/>
    <w:rsid w:val="00962519"/>
    <w:rsid w:val="0096661B"/>
    <w:rsid w:val="009816CA"/>
    <w:rsid w:val="00981BA4"/>
    <w:rsid w:val="00982569"/>
    <w:rsid w:val="00986EC6"/>
    <w:rsid w:val="00991552"/>
    <w:rsid w:val="00992A64"/>
    <w:rsid w:val="009933FA"/>
    <w:rsid w:val="00993900"/>
    <w:rsid w:val="00993F89"/>
    <w:rsid w:val="00994973"/>
    <w:rsid w:val="00995B98"/>
    <w:rsid w:val="00997B4D"/>
    <w:rsid w:val="009A4813"/>
    <w:rsid w:val="009A4DF5"/>
    <w:rsid w:val="009A587F"/>
    <w:rsid w:val="009B20A8"/>
    <w:rsid w:val="009B2F47"/>
    <w:rsid w:val="009C2BA7"/>
    <w:rsid w:val="009C318F"/>
    <w:rsid w:val="009D6951"/>
    <w:rsid w:val="009D719D"/>
    <w:rsid w:val="009E08C4"/>
    <w:rsid w:val="009E1F7B"/>
    <w:rsid w:val="009E2383"/>
    <w:rsid w:val="009E504C"/>
    <w:rsid w:val="009F6109"/>
    <w:rsid w:val="00A00FD1"/>
    <w:rsid w:val="00A05116"/>
    <w:rsid w:val="00A05FF3"/>
    <w:rsid w:val="00A06639"/>
    <w:rsid w:val="00A120F2"/>
    <w:rsid w:val="00A12C89"/>
    <w:rsid w:val="00A1468F"/>
    <w:rsid w:val="00A2135C"/>
    <w:rsid w:val="00A370B3"/>
    <w:rsid w:val="00A418C4"/>
    <w:rsid w:val="00A462DE"/>
    <w:rsid w:val="00A47B79"/>
    <w:rsid w:val="00A50DA0"/>
    <w:rsid w:val="00A55246"/>
    <w:rsid w:val="00A5542D"/>
    <w:rsid w:val="00A65418"/>
    <w:rsid w:val="00A725D0"/>
    <w:rsid w:val="00A74085"/>
    <w:rsid w:val="00A77AFC"/>
    <w:rsid w:val="00A813BD"/>
    <w:rsid w:val="00A84957"/>
    <w:rsid w:val="00A86B27"/>
    <w:rsid w:val="00A87A95"/>
    <w:rsid w:val="00A87B32"/>
    <w:rsid w:val="00AA5D41"/>
    <w:rsid w:val="00AA6326"/>
    <w:rsid w:val="00AA7B67"/>
    <w:rsid w:val="00AB1071"/>
    <w:rsid w:val="00AB34B7"/>
    <w:rsid w:val="00AB57BD"/>
    <w:rsid w:val="00AB78A2"/>
    <w:rsid w:val="00AC29C7"/>
    <w:rsid w:val="00AC3E1F"/>
    <w:rsid w:val="00AE038B"/>
    <w:rsid w:val="00AE6F05"/>
    <w:rsid w:val="00AE7D10"/>
    <w:rsid w:val="00AF01C8"/>
    <w:rsid w:val="00AF079B"/>
    <w:rsid w:val="00AF07E6"/>
    <w:rsid w:val="00AF1BAE"/>
    <w:rsid w:val="00AF1C99"/>
    <w:rsid w:val="00AF2EDB"/>
    <w:rsid w:val="00B01563"/>
    <w:rsid w:val="00B04671"/>
    <w:rsid w:val="00B05534"/>
    <w:rsid w:val="00B147C2"/>
    <w:rsid w:val="00B14FA5"/>
    <w:rsid w:val="00B171E0"/>
    <w:rsid w:val="00B23F1B"/>
    <w:rsid w:val="00B255F2"/>
    <w:rsid w:val="00B26D2C"/>
    <w:rsid w:val="00B27860"/>
    <w:rsid w:val="00B27878"/>
    <w:rsid w:val="00B3280E"/>
    <w:rsid w:val="00B37D71"/>
    <w:rsid w:val="00B40B3C"/>
    <w:rsid w:val="00B41826"/>
    <w:rsid w:val="00B41CED"/>
    <w:rsid w:val="00B44A82"/>
    <w:rsid w:val="00B504BB"/>
    <w:rsid w:val="00B53415"/>
    <w:rsid w:val="00B61460"/>
    <w:rsid w:val="00B61E1F"/>
    <w:rsid w:val="00B623BC"/>
    <w:rsid w:val="00B62808"/>
    <w:rsid w:val="00B63E9E"/>
    <w:rsid w:val="00B65A72"/>
    <w:rsid w:val="00B70D8E"/>
    <w:rsid w:val="00B73360"/>
    <w:rsid w:val="00B824BB"/>
    <w:rsid w:val="00B8407C"/>
    <w:rsid w:val="00B85A35"/>
    <w:rsid w:val="00B878CE"/>
    <w:rsid w:val="00B90F43"/>
    <w:rsid w:val="00B94FC1"/>
    <w:rsid w:val="00B95627"/>
    <w:rsid w:val="00B97C59"/>
    <w:rsid w:val="00BA1EC3"/>
    <w:rsid w:val="00BA7B8F"/>
    <w:rsid w:val="00BB2192"/>
    <w:rsid w:val="00BB4200"/>
    <w:rsid w:val="00BB4CB2"/>
    <w:rsid w:val="00BC3758"/>
    <w:rsid w:val="00BD21D4"/>
    <w:rsid w:val="00BD481D"/>
    <w:rsid w:val="00BD5FCC"/>
    <w:rsid w:val="00BE045D"/>
    <w:rsid w:val="00BE3925"/>
    <w:rsid w:val="00BE770D"/>
    <w:rsid w:val="00BF2403"/>
    <w:rsid w:val="00BF4438"/>
    <w:rsid w:val="00BF4ED4"/>
    <w:rsid w:val="00BF66E5"/>
    <w:rsid w:val="00BF7FF6"/>
    <w:rsid w:val="00C035E7"/>
    <w:rsid w:val="00C14EEA"/>
    <w:rsid w:val="00C15E88"/>
    <w:rsid w:val="00C173AA"/>
    <w:rsid w:val="00C247B3"/>
    <w:rsid w:val="00C248A9"/>
    <w:rsid w:val="00C2490B"/>
    <w:rsid w:val="00C25A75"/>
    <w:rsid w:val="00C26E72"/>
    <w:rsid w:val="00C30C36"/>
    <w:rsid w:val="00C33ACF"/>
    <w:rsid w:val="00C343DA"/>
    <w:rsid w:val="00C37710"/>
    <w:rsid w:val="00C4167D"/>
    <w:rsid w:val="00C541AF"/>
    <w:rsid w:val="00C601CA"/>
    <w:rsid w:val="00C6565D"/>
    <w:rsid w:val="00C6589F"/>
    <w:rsid w:val="00C74FDB"/>
    <w:rsid w:val="00C76EE5"/>
    <w:rsid w:val="00C8052C"/>
    <w:rsid w:val="00C82957"/>
    <w:rsid w:val="00C85002"/>
    <w:rsid w:val="00C863A5"/>
    <w:rsid w:val="00C87159"/>
    <w:rsid w:val="00C87E0F"/>
    <w:rsid w:val="00C93B89"/>
    <w:rsid w:val="00C9427A"/>
    <w:rsid w:val="00C9458F"/>
    <w:rsid w:val="00C9645A"/>
    <w:rsid w:val="00CA13D6"/>
    <w:rsid w:val="00CA734A"/>
    <w:rsid w:val="00CC4F97"/>
    <w:rsid w:val="00CD02C1"/>
    <w:rsid w:val="00CD2D04"/>
    <w:rsid w:val="00CE59EE"/>
    <w:rsid w:val="00CF4EC0"/>
    <w:rsid w:val="00CF5363"/>
    <w:rsid w:val="00CF63B4"/>
    <w:rsid w:val="00D011C4"/>
    <w:rsid w:val="00D134E1"/>
    <w:rsid w:val="00D177B4"/>
    <w:rsid w:val="00D2191D"/>
    <w:rsid w:val="00D2655D"/>
    <w:rsid w:val="00D30835"/>
    <w:rsid w:val="00D30EBB"/>
    <w:rsid w:val="00D316DF"/>
    <w:rsid w:val="00D331E8"/>
    <w:rsid w:val="00D37043"/>
    <w:rsid w:val="00D37BCD"/>
    <w:rsid w:val="00D5019D"/>
    <w:rsid w:val="00D51A1B"/>
    <w:rsid w:val="00D53FAA"/>
    <w:rsid w:val="00D5504B"/>
    <w:rsid w:val="00D5722B"/>
    <w:rsid w:val="00D634E7"/>
    <w:rsid w:val="00D63E08"/>
    <w:rsid w:val="00D6513A"/>
    <w:rsid w:val="00D73DC4"/>
    <w:rsid w:val="00D76DE2"/>
    <w:rsid w:val="00D800C7"/>
    <w:rsid w:val="00D81AE2"/>
    <w:rsid w:val="00D8282A"/>
    <w:rsid w:val="00D834F0"/>
    <w:rsid w:val="00D917B1"/>
    <w:rsid w:val="00D91E93"/>
    <w:rsid w:val="00D92EA8"/>
    <w:rsid w:val="00D97647"/>
    <w:rsid w:val="00DA2183"/>
    <w:rsid w:val="00DA2487"/>
    <w:rsid w:val="00DA36E7"/>
    <w:rsid w:val="00DA4F3C"/>
    <w:rsid w:val="00DA5FDF"/>
    <w:rsid w:val="00DB1901"/>
    <w:rsid w:val="00DB1C4F"/>
    <w:rsid w:val="00DB2B4F"/>
    <w:rsid w:val="00DB2EB8"/>
    <w:rsid w:val="00DB5F9C"/>
    <w:rsid w:val="00DB7A26"/>
    <w:rsid w:val="00DC1EF2"/>
    <w:rsid w:val="00DC2637"/>
    <w:rsid w:val="00DC26F9"/>
    <w:rsid w:val="00DD5AA8"/>
    <w:rsid w:val="00DE0D4E"/>
    <w:rsid w:val="00DE3D11"/>
    <w:rsid w:val="00DF03F6"/>
    <w:rsid w:val="00DF1CB6"/>
    <w:rsid w:val="00DF2EBA"/>
    <w:rsid w:val="00DF3247"/>
    <w:rsid w:val="00DF5316"/>
    <w:rsid w:val="00DF6533"/>
    <w:rsid w:val="00DF6844"/>
    <w:rsid w:val="00DF7245"/>
    <w:rsid w:val="00E05FAB"/>
    <w:rsid w:val="00E158D5"/>
    <w:rsid w:val="00E24CA5"/>
    <w:rsid w:val="00E25974"/>
    <w:rsid w:val="00E32577"/>
    <w:rsid w:val="00E33E5B"/>
    <w:rsid w:val="00E34379"/>
    <w:rsid w:val="00E403CC"/>
    <w:rsid w:val="00E4045F"/>
    <w:rsid w:val="00E417DA"/>
    <w:rsid w:val="00E42DDE"/>
    <w:rsid w:val="00E44761"/>
    <w:rsid w:val="00E45E57"/>
    <w:rsid w:val="00E50875"/>
    <w:rsid w:val="00E5202C"/>
    <w:rsid w:val="00E534EF"/>
    <w:rsid w:val="00E60026"/>
    <w:rsid w:val="00E65020"/>
    <w:rsid w:val="00E67FB0"/>
    <w:rsid w:val="00E75384"/>
    <w:rsid w:val="00E8208C"/>
    <w:rsid w:val="00E82A44"/>
    <w:rsid w:val="00E833E1"/>
    <w:rsid w:val="00E86313"/>
    <w:rsid w:val="00E86614"/>
    <w:rsid w:val="00E86F65"/>
    <w:rsid w:val="00E93EC8"/>
    <w:rsid w:val="00E95899"/>
    <w:rsid w:val="00E96B7D"/>
    <w:rsid w:val="00E97C8B"/>
    <w:rsid w:val="00EA254C"/>
    <w:rsid w:val="00EA2796"/>
    <w:rsid w:val="00EA5AFB"/>
    <w:rsid w:val="00EA648A"/>
    <w:rsid w:val="00EB7D8B"/>
    <w:rsid w:val="00EC1466"/>
    <w:rsid w:val="00EC31E8"/>
    <w:rsid w:val="00EC568A"/>
    <w:rsid w:val="00ED30C7"/>
    <w:rsid w:val="00ED4E7A"/>
    <w:rsid w:val="00EE39C7"/>
    <w:rsid w:val="00EE66A8"/>
    <w:rsid w:val="00EE73D7"/>
    <w:rsid w:val="00EE761B"/>
    <w:rsid w:val="00EE7EE5"/>
    <w:rsid w:val="00EF05AE"/>
    <w:rsid w:val="00EF3940"/>
    <w:rsid w:val="00EF4376"/>
    <w:rsid w:val="00F01E5D"/>
    <w:rsid w:val="00F0287F"/>
    <w:rsid w:val="00F0537B"/>
    <w:rsid w:val="00F10396"/>
    <w:rsid w:val="00F136A7"/>
    <w:rsid w:val="00F16FB1"/>
    <w:rsid w:val="00F23DF6"/>
    <w:rsid w:val="00F33EBC"/>
    <w:rsid w:val="00F34F71"/>
    <w:rsid w:val="00F35B30"/>
    <w:rsid w:val="00F53F74"/>
    <w:rsid w:val="00F60A67"/>
    <w:rsid w:val="00F60EDC"/>
    <w:rsid w:val="00F61786"/>
    <w:rsid w:val="00F703FB"/>
    <w:rsid w:val="00F733BF"/>
    <w:rsid w:val="00F746E0"/>
    <w:rsid w:val="00F748B0"/>
    <w:rsid w:val="00F7543C"/>
    <w:rsid w:val="00F75BE5"/>
    <w:rsid w:val="00F81A76"/>
    <w:rsid w:val="00F83711"/>
    <w:rsid w:val="00F86814"/>
    <w:rsid w:val="00F86B52"/>
    <w:rsid w:val="00F873A4"/>
    <w:rsid w:val="00F97D7E"/>
    <w:rsid w:val="00FA202C"/>
    <w:rsid w:val="00FA2F82"/>
    <w:rsid w:val="00FA44BF"/>
    <w:rsid w:val="00FA5947"/>
    <w:rsid w:val="00FA607F"/>
    <w:rsid w:val="00FA7710"/>
    <w:rsid w:val="00FA7A5F"/>
    <w:rsid w:val="00FB05BE"/>
    <w:rsid w:val="00FB0EE4"/>
    <w:rsid w:val="00FB1FA5"/>
    <w:rsid w:val="00FB5CC8"/>
    <w:rsid w:val="00FC36F6"/>
    <w:rsid w:val="00FC7821"/>
    <w:rsid w:val="00FD20AD"/>
    <w:rsid w:val="00FD3952"/>
    <w:rsid w:val="00FD462D"/>
    <w:rsid w:val="00FD6A71"/>
    <w:rsid w:val="00FD73F1"/>
    <w:rsid w:val="00FE023E"/>
    <w:rsid w:val="00FE1AA4"/>
    <w:rsid w:val="00FE2810"/>
    <w:rsid w:val="00FE7F38"/>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iPriority w:val="9"/>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uiPriority w:val="9"/>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uiPriority w:val="99"/>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916BEB"/>
    <w:pPr>
      <w:tabs>
        <w:tab w:val="right" w:leader="dot" w:pos="8941"/>
      </w:tabs>
      <w:spacing w:before="120" w:after="120"/>
      <w:jc w:val="left"/>
    </w:pPr>
    <w:rPr>
      <w:rFonts w:asciiTheme="minorHAnsi" w:hAnsiTheme="minorHAnsi"/>
      <w:b/>
      <w:bCs/>
      <w:caps/>
      <w:noProof/>
      <w:sz w:val="20"/>
      <w:szCs w:val="20"/>
    </w:rPr>
  </w:style>
  <w:style w:type="paragraph" w:styleId="TtuloTDC">
    <w:name w:val="TOC Heading"/>
    <w:basedOn w:val="Ttulo1"/>
    <w:next w:val="Normal"/>
    <w:uiPriority w:val="39"/>
    <w:semiHidden/>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semiHidden/>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customStyle="1" w:styleId="Mencinsinresolver1">
    <w:name w:val="Mención sin resolver1"/>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2C2432"/>
  </w:style>
  <w:style w:type="paragraph" w:customStyle="1" w:styleId="TableParagraph">
    <w:name w:val="Table Paragraph"/>
    <w:basedOn w:val="Normal"/>
    <w:uiPriority w:val="1"/>
    <w:qFormat/>
    <w:rsid w:val="00044539"/>
    <w:pPr>
      <w:widowControl w:val="0"/>
      <w:autoSpaceDE w:val="0"/>
      <w:autoSpaceDN w:val="0"/>
      <w:jc w:val="left"/>
    </w:pPr>
    <w:rPr>
      <w:rFonts w:ascii="Arial MT" w:eastAsia="Arial MT" w:hAnsi="Arial MT" w:cs="Arial MT"/>
      <w:szCs w:val="22"/>
      <w:lang w:val="es-ES" w:eastAsia="en-US"/>
    </w:rPr>
  </w:style>
  <w:style w:type="table" w:customStyle="1" w:styleId="TableNormal">
    <w:name w:val="Table Normal"/>
    <w:uiPriority w:val="2"/>
    <w:semiHidden/>
    <w:unhideWhenUsed/>
    <w:qFormat/>
    <w:rsid w:val="000445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Normal"/>
    <w:rsid w:val="00605851"/>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87388363">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10907367">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8036369">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03711202">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494536656">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51509961">
      <w:bodyDiv w:val="1"/>
      <w:marLeft w:val="0"/>
      <w:marRight w:val="0"/>
      <w:marTop w:val="0"/>
      <w:marBottom w:val="0"/>
      <w:divBdr>
        <w:top w:val="none" w:sz="0" w:space="0" w:color="auto"/>
        <w:left w:val="none" w:sz="0" w:space="0" w:color="auto"/>
        <w:bottom w:val="none" w:sz="0" w:space="0" w:color="auto"/>
        <w:right w:val="none" w:sz="0" w:space="0" w:color="auto"/>
      </w:divBdr>
    </w:div>
    <w:div w:id="75250641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50728427">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11353591">
      <w:bodyDiv w:val="1"/>
      <w:marLeft w:val="0"/>
      <w:marRight w:val="0"/>
      <w:marTop w:val="0"/>
      <w:marBottom w:val="0"/>
      <w:divBdr>
        <w:top w:val="none" w:sz="0" w:space="0" w:color="auto"/>
        <w:left w:val="none" w:sz="0" w:space="0" w:color="auto"/>
        <w:bottom w:val="none" w:sz="0" w:space="0" w:color="auto"/>
        <w:right w:val="none" w:sz="0" w:space="0" w:color="auto"/>
      </w:divBdr>
    </w:div>
    <w:div w:id="93887542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44783098">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64584790">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14165895">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00007536">
      <w:bodyDiv w:val="1"/>
      <w:marLeft w:val="0"/>
      <w:marRight w:val="0"/>
      <w:marTop w:val="0"/>
      <w:marBottom w:val="0"/>
      <w:divBdr>
        <w:top w:val="none" w:sz="0" w:space="0" w:color="auto"/>
        <w:left w:val="none" w:sz="0" w:space="0" w:color="auto"/>
        <w:bottom w:val="none" w:sz="0" w:space="0" w:color="auto"/>
        <w:right w:val="none" w:sz="0" w:space="0" w:color="auto"/>
      </w:divBdr>
    </w:div>
    <w:div w:id="1711608099">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19304311">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72586553">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079326404">
      <w:bodyDiv w:val="1"/>
      <w:marLeft w:val="0"/>
      <w:marRight w:val="0"/>
      <w:marTop w:val="0"/>
      <w:marBottom w:val="0"/>
      <w:divBdr>
        <w:top w:val="none" w:sz="0" w:space="0" w:color="auto"/>
        <w:left w:val="none" w:sz="0" w:space="0" w:color="auto"/>
        <w:bottom w:val="none" w:sz="0" w:space="0" w:color="auto"/>
        <w:right w:val="none" w:sz="0" w:space="0" w:color="auto"/>
      </w:divBdr>
    </w:div>
    <w:div w:id="2114277474">
      <w:bodyDiv w:val="1"/>
      <w:marLeft w:val="0"/>
      <w:marRight w:val="0"/>
      <w:marTop w:val="0"/>
      <w:marBottom w:val="0"/>
      <w:divBdr>
        <w:top w:val="none" w:sz="0" w:space="0" w:color="auto"/>
        <w:left w:val="none" w:sz="0" w:space="0" w:color="auto"/>
        <w:bottom w:val="none" w:sz="0" w:space="0" w:color="auto"/>
        <w:right w:val="none" w:sz="0" w:space="0" w:color="auto"/>
      </w:divBdr>
    </w:div>
    <w:div w:id="2126851423">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01D-6FC7-481A-8108-F513A2C648B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1832</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4</cp:revision>
  <dcterms:created xsi:type="dcterms:W3CDTF">2024-04-17T15:07:00Z</dcterms:created>
  <dcterms:modified xsi:type="dcterms:W3CDTF">2024-08-12T12:29:00Z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